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5F17" w14:textId="7C03BCAD" w:rsidR="00861839" w:rsidRPr="00E62191" w:rsidRDefault="00861839" w:rsidP="00E14DCF">
      <w:pPr>
        <w:pStyle w:val="SectionHeader1"/>
        <w:pageBreakBefore/>
        <w:spacing w:before="0"/>
        <w:rPr>
          <w:rFonts w:ascii="Arial" w:hAnsi="Arial" w:cs="Arial"/>
        </w:rPr>
      </w:pPr>
      <w:r w:rsidRPr="00E62191">
        <w:rPr>
          <w:rFonts w:ascii="Arial" w:hAnsi="Arial" w:cs="Arial"/>
        </w:rPr>
        <w:t>MTEL</w:t>
      </w:r>
      <w:bookmarkStart w:id="0" w:name="_Hlk89870893"/>
      <w:r w:rsidR="008F2EFD" w:rsidRPr="00E918AE">
        <w:rPr>
          <w:rFonts w:ascii="Arial" w:hAnsi="Arial" w:cs="Arial"/>
          <w:vertAlign w:val="superscript"/>
        </w:rPr>
        <w:t>®</w:t>
      </w:r>
      <w:bookmarkEnd w:id="0"/>
      <w:r w:rsidRPr="00E62191">
        <w:rPr>
          <w:rFonts w:ascii="Arial" w:hAnsi="Arial" w:cs="Arial"/>
        </w:rPr>
        <w:t>-Flex</w:t>
      </w:r>
      <w:r w:rsidR="00445952">
        <w:rPr>
          <w:rFonts w:ascii="Arial" w:hAnsi="Arial" w:cs="Arial"/>
        </w:rPr>
        <w:t xml:space="preserve"> </w:t>
      </w:r>
      <w:r w:rsidR="007E46EF">
        <w:rPr>
          <w:rFonts w:ascii="Arial" w:hAnsi="Arial" w:cs="Arial"/>
        </w:rPr>
        <w:t>Middle School</w:t>
      </w:r>
      <w:r w:rsidR="00DA18A2">
        <w:rPr>
          <w:rFonts w:ascii="Arial" w:hAnsi="Arial" w:cs="Arial"/>
        </w:rPr>
        <w:t xml:space="preserve"> M</w:t>
      </w:r>
      <w:r w:rsidR="00E43D5F">
        <w:rPr>
          <w:rFonts w:ascii="Arial" w:hAnsi="Arial" w:cs="Arial"/>
        </w:rPr>
        <w:t>athematics</w:t>
      </w:r>
      <w:r w:rsidR="003C29AD" w:rsidRPr="00A8204B">
        <w:rPr>
          <w:rFonts w:ascii="Arial" w:hAnsi="Arial" w:cs="Arial"/>
        </w:rPr>
        <w:t>—</w:t>
      </w:r>
      <w:r w:rsidR="00F276AE">
        <w:rPr>
          <w:rFonts w:ascii="Arial" w:hAnsi="Arial" w:cs="Arial"/>
        </w:rPr>
        <w:t xml:space="preserve">Mathematics Curriculum Framework Grades </w:t>
      </w:r>
      <w:r w:rsidR="006B65CC">
        <w:rPr>
          <w:rFonts w:ascii="Arial" w:hAnsi="Arial" w:cs="Arial"/>
        </w:rPr>
        <w:t>5</w:t>
      </w:r>
      <w:r w:rsidR="00CA0076">
        <w:rPr>
          <w:rFonts w:ascii="Arial" w:hAnsi="Arial" w:cs="Arial"/>
        </w:rPr>
        <w:t>–</w:t>
      </w:r>
      <w:r w:rsidR="006B65CC">
        <w:rPr>
          <w:rFonts w:ascii="Arial" w:hAnsi="Arial" w:cs="Arial"/>
        </w:rPr>
        <w:t xml:space="preserve">8 </w:t>
      </w:r>
      <w:r w:rsidRPr="00A8204B">
        <w:rPr>
          <w:rFonts w:ascii="Arial" w:hAnsi="Arial" w:cs="Arial"/>
        </w:rPr>
        <w:t>(Objecti</w:t>
      </w:r>
      <w:r w:rsidRPr="00E62191">
        <w:rPr>
          <w:rFonts w:ascii="Arial" w:hAnsi="Arial" w:cs="Arial"/>
        </w:rPr>
        <w:t>ve</w:t>
      </w:r>
      <w:r w:rsidR="00F76457">
        <w:rPr>
          <w:rFonts w:ascii="Arial" w:hAnsi="Arial" w:cs="Arial"/>
        </w:rPr>
        <w:t xml:space="preserve"> 00</w:t>
      </w:r>
      <w:r w:rsidR="00D21DD9">
        <w:rPr>
          <w:rFonts w:ascii="Arial" w:hAnsi="Arial" w:cs="Arial"/>
        </w:rPr>
        <w:t>1</w:t>
      </w:r>
      <w:r w:rsidR="006B65CC">
        <w:rPr>
          <w:rFonts w:ascii="Arial" w:hAnsi="Arial" w:cs="Arial"/>
        </w:rPr>
        <w:t>4</w:t>
      </w:r>
      <w:r w:rsidRPr="00E62191">
        <w:rPr>
          <w:rFonts w:ascii="Arial" w:hAnsi="Arial" w:cs="Arial"/>
        </w:rPr>
        <w:t>)</w:t>
      </w:r>
      <w:r w:rsidR="00F26F57">
        <w:rPr>
          <w:rFonts w:ascii="Arial" w:hAnsi="Arial" w:cs="Arial"/>
        </w:rPr>
        <w:t xml:space="preserve"> </w:t>
      </w:r>
    </w:p>
    <w:p w14:paraId="3010B6E7" w14:textId="168A1C14" w:rsidR="003A0DA9" w:rsidRPr="003A0DA9" w:rsidRDefault="00861839" w:rsidP="003A0DA9">
      <w:pPr>
        <w:pStyle w:val="SectionHeader2"/>
        <w:rPr>
          <w:rFonts w:ascii="Arial" w:hAnsi="Arial" w:cs="Arial"/>
        </w:rPr>
      </w:pPr>
      <w:r w:rsidRPr="00E62191">
        <w:rPr>
          <w:rFonts w:ascii="Arial" w:hAnsi="Arial" w:cs="Arial"/>
        </w:rPr>
        <w:t>Objective</w:t>
      </w:r>
      <w:r w:rsidR="00F76457">
        <w:rPr>
          <w:rFonts w:ascii="Arial" w:hAnsi="Arial" w:cs="Arial"/>
        </w:rPr>
        <w:t xml:space="preserve"> 00</w:t>
      </w:r>
      <w:r w:rsidR="00D21DD9">
        <w:rPr>
          <w:rFonts w:ascii="Arial" w:hAnsi="Arial" w:cs="Arial"/>
        </w:rPr>
        <w:t>1</w:t>
      </w:r>
      <w:r w:rsidR="006B65CC">
        <w:rPr>
          <w:rFonts w:ascii="Arial" w:hAnsi="Arial" w:cs="Arial"/>
        </w:rPr>
        <w:t>4</w:t>
      </w:r>
      <w:r w:rsidRPr="00E62191">
        <w:rPr>
          <w:rFonts w:ascii="Arial" w:hAnsi="Arial" w:cs="Arial"/>
        </w:rPr>
        <w:t xml:space="preserve">: </w:t>
      </w:r>
      <w:r w:rsidR="00E37F2A" w:rsidRPr="008657C0">
        <w:rPr>
          <w:rFonts w:ascii="Arial" w:hAnsi="Arial" w:cs="Arial"/>
        </w:rPr>
        <w:t xml:space="preserve">Prepare an organized, developed </w:t>
      </w:r>
      <w:r w:rsidR="00E37F2A" w:rsidRPr="009C22E4">
        <w:rPr>
          <w:rFonts w:ascii="Arial" w:hAnsi="Arial" w:cs="Arial"/>
        </w:rPr>
        <w:t>analysis on a topic cited from the Massachusetts Mathematics Curriculum Framework grades 5–8</w:t>
      </w:r>
      <w:r w:rsidR="003A0DA9" w:rsidRPr="003A0DA9">
        <w:rPr>
          <w:rFonts w:ascii="Arial" w:hAnsi="Arial" w:cs="Arial"/>
        </w:rPr>
        <w:t>.</w:t>
      </w:r>
    </w:p>
    <w:p w14:paraId="58004643" w14:textId="7FB44F19" w:rsidR="0075733F" w:rsidRPr="008F2EFD" w:rsidRDefault="00D3436E" w:rsidP="003A0DA9">
      <w:pPr>
        <w:pStyle w:val="SectionHeader2"/>
        <w:rPr>
          <w:rFonts w:ascii="Arial" w:hAnsi="Arial"/>
          <w:b w:val="0"/>
          <w:bCs w:val="0"/>
          <w:color w:val="auto"/>
          <w:sz w:val="22"/>
          <w:szCs w:val="22"/>
        </w:rPr>
      </w:pPr>
      <w:r w:rsidRPr="008F2EFD">
        <w:rPr>
          <w:rFonts w:ascii="Arial" w:hAnsi="Arial"/>
          <w:b w:val="0"/>
          <w:bCs w:val="0"/>
          <w:color w:val="auto"/>
          <w:sz w:val="22"/>
          <w:szCs w:val="22"/>
        </w:rPr>
        <w:t>Objective 00</w:t>
      </w:r>
      <w:r w:rsidR="00621880">
        <w:rPr>
          <w:rFonts w:ascii="Arial" w:hAnsi="Arial"/>
          <w:b w:val="0"/>
          <w:bCs w:val="0"/>
          <w:color w:val="auto"/>
          <w:sz w:val="22"/>
          <w:szCs w:val="22"/>
        </w:rPr>
        <w:t>1</w:t>
      </w:r>
      <w:r w:rsidR="00E37F2A">
        <w:rPr>
          <w:rFonts w:ascii="Arial" w:hAnsi="Arial"/>
          <w:b w:val="0"/>
          <w:bCs w:val="0"/>
          <w:color w:val="auto"/>
          <w:sz w:val="22"/>
          <w:szCs w:val="22"/>
        </w:rPr>
        <w:t>4</w:t>
      </w:r>
      <w:r w:rsidRPr="008F2EFD">
        <w:rPr>
          <w:rFonts w:ascii="Arial" w:hAnsi="Arial"/>
          <w:b w:val="0"/>
          <w:bCs w:val="0"/>
          <w:color w:val="auto"/>
          <w:sz w:val="22"/>
          <w:szCs w:val="22"/>
        </w:rPr>
        <w:t xml:space="preserve"> includes the following descriptive statements</w:t>
      </w:r>
      <w:r w:rsidR="008F2EFD">
        <w:rPr>
          <w:rFonts w:ascii="Arial" w:hAnsi="Arial"/>
          <w:b w:val="0"/>
          <w:bCs w:val="0"/>
          <w:color w:val="auto"/>
          <w:sz w:val="22"/>
          <w:szCs w:val="22"/>
        </w:rPr>
        <w:t>:</w:t>
      </w:r>
    </w:p>
    <w:p w14:paraId="27F65F13" w14:textId="56657497" w:rsidR="0070014C" w:rsidRPr="00C56FDA" w:rsidRDefault="006D3820" w:rsidP="0070014C">
      <w:pPr>
        <w:pStyle w:val="BoxNumberedList"/>
        <w:numPr>
          <w:ilvl w:val="0"/>
          <w:numId w:val="2"/>
        </w:numPr>
        <w:spacing w:before="60"/>
        <w:ind w:left="720"/>
        <w:rPr>
          <w:color w:val="000000"/>
          <w:sz w:val="21"/>
          <w:szCs w:val="21"/>
        </w:rPr>
      </w:pPr>
      <w:r w:rsidRPr="00ED1738">
        <w:rPr>
          <w:color w:val="000000"/>
          <w:sz w:val="21"/>
          <w:szCs w:val="21"/>
        </w:rPr>
        <w:t>Identify related prerequisite skills and explain their relevance to the provided standar</w:t>
      </w:r>
      <w:r>
        <w:rPr>
          <w:color w:val="000000"/>
          <w:sz w:val="21"/>
          <w:szCs w:val="21"/>
        </w:rPr>
        <w:t>d</w:t>
      </w:r>
      <w:r w:rsidR="0070014C" w:rsidRPr="00DC3CE1">
        <w:rPr>
          <w:color w:val="000000"/>
          <w:sz w:val="21"/>
          <w:szCs w:val="21"/>
        </w:rPr>
        <w:t>.</w:t>
      </w:r>
    </w:p>
    <w:p w14:paraId="31AA1DB1" w14:textId="06CE78A5" w:rsidR="0070014C" w:rsidRPr="00C56FDA" w:rsidRDefault="000B5AB9" w:rsidP="0070014C">
      <w:pPr>
        <w:pStyle w:val="BoxNumberedList"/>
        <w:numPr>
          <w:ilvl w:val="0"/>
          <w:numId w:val="2"/>
        </w:numPr>
        <w:spacing w:before="60"/>
        <w:ind w:left="720"/>
        <w:rPr>
          <w:color w:val="000000"/>
          <w:sz w:val="21"/>
          <w:szCs w:val="21"/>
        </w:rPr>
      </w:pPr>
      <w:r w:rsidRPr="006441A9">
        <w:rPr>
          <w:color w:val="000000"/>
          <w:sz w:val="21"/>
          <w:szCs w:val="21"/>
        </w:rPr>
        <w:t>Create appropriate representations to model and describe the standard</w:t>
      </w:r>
      <w:r w:rsidR="0070014C" w:rsidRPr="0070241E">
        <w:rPr>
          <w:color w:val="000000"/>
          <w:sz w:val="21"/>
          <w:szCs w:val="21"/>
        </w:rPr>
        <w:t>.</w:t>
      </w:r>
    </w:p>
    <w:p w14:paraId="6641D535" w14:textId="4212238F" w:rsidR="0070014C" w:rsidRDefault="00367115" w:rsidP="0070014C">
      <w:pPr>
        <w:pStyle w:val="BoxNumberedList"/>
        <w:numPr>
          <w:ilvl w:val="0"/>
          <w:numId w:val="2"/>
        </w:numPr>
        <w:spacing w:before="60"/>
        <w:ind w:left="720"/>
        <w:rPr>
          <w:color w:val="000000"/>
          <w:sz w:val="21"/>
          <w:szCs w:val="21"/>
        </w:rPr>
      </w:pPr>
      <w:r w:rsidRPr="009D7073">
        <w:rPr>
          <w:color w:val="000000"/>
          <w:sz w:val="21"/>
          <w:szCs w:val="21"/>
        </w:rPr>
        <w:t>Critique whether a given situation aligns to the standard</w:t>
      </w:r>
      <w:r w:rsidR="0070014C" w:rsidRPr="0070241E">
        <w:rPr>
          <w:color w:val="000000"/>
          <w:sz w:val="21"/>
          <w:szCs w:val="21"/>
        </w:rPr>
        <w:t>.</w:t>
      </w:r>
    </w:p>
    <w:p w14:paraId="58FE0711" w14:textId="366A330E" w:rsidR="009815D8" w:rsidRPr="00DF0424" w:rsidRDefault="0075733F" w:rsidP="008F2EFD">
      <w:pPr>
        <w:pStyle w:val="paragraph"/>
        <w:spacing w:before="240" w:beforeAutospacing="0" w:after="240" w:afterAutospacing="0"/>
        <w:textAlignment w:val="baseline"/>
        <w:rPr>
          <w:rStyle w:val="normaltextrun"/>
          <w:rFonts w:ascii="Arial" w:hAnsi="Arial" w:cs="Arial"/>
          <w:b/>
          <w:bCs/>
          <w:sz w:val="22"/>
          <w:szCs w:val="22"/>
        </w:rPr>
      </w:pPr>
      <w:r w:rsidRPr="00C00536">
        <w:rPr>
          <w:rStyle w:val="normaltextrun"/>
          <w:rFonts w:ascii="Arial" w:hAnsi="Arial" w:cs="Arial"/>
          <w:sz w:val="22"/>
          <w:szCs w:val="22"/>
        </w:rPr>
        <w:t>MTEL</w:t>
      </w:r>
      <w:r w:rsidR="00E11E84" w:rsidRPr="00E11E84">
        <w:rPr>
          <w:rStyle w:val="normaltextrun"/>
          <w:rFonts w:ascii="Arial" w:hAnsi="Arial" w:cs="Arial"/>
          <w:sz w:val="22"/>
          <w:szCs w:val="22"/>
          <w:vertAlign w:val="superscript"/>
        </w:rPr>
        <w:t>®</w:t>
      </w:r>
      <w:r w:rsidRPr="00C00536">
        <w:rPr>
          <w:rStyle w:val="normaltextrun"/>
          <w:rFonts w:ascii="Arial" w:hAnsi="Arial" w:cs="Arial"/>
          <w:sz w:val="22"/>
          <w:szCs w:val="22"/>
        </w:rPr>
        <w:t>-Flex enables</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to demonstrate</w:t>
      </w:r>
      <w:r w:rsidR="002073E7">
        <w:rPr>
          <w:rStyle w:val="normaltextrun"/>
          <w:rFonts w:ascii="Arial" w:hAnsi="Arial" w:cs="Arial"/>
          <w:sz w:val="22"/>
          <w:szCs w:val="22"/>
        </w:rPr>
        <w:t xml:space="preserve"> </w:t>
      </w:r>
      <w:r w:rsidRPr="00C00536">
        <w:rPr>
          <w:rStyle w:val="normaltextrun"/>
          <w:rFonts w:ascii="Arial" w:hAnsi="Arial" w:cs="Arial"/>
          <w:sz w:val="22"/>
          <w:szCs w:val="22"/>
        </w:rPr>
        <w:t>your</w:t>
      </w:r>
      <w:r w:rsidR="002073E7">
        <w:rPr>
          <w:rStyle w:val="normaltextrun"/>
          <w:rFonts w:ascii="Arial" w:hAnsi="Arial" w:cs="Arial"/>
          <w:sz w:val="22"/>
          <w:szCs w:val="22"/>
        </w:rPr>
        <w:t xml:space="preserve"> </w:t>
      </w:r>
      <w:r w:rsidRPr="00C00536">
        <w:rPr>
          <w:rStyle w:val="normaltextrun"/>
          <w:rFonts w:ascii="Arial" w:hAnsi="Arial" w:cs="Arial"/>
          <w:sz w:val="22"/>
          <w:szCs w:val="22"/>
        </w:rPr>
        <w:t>functional content knowledge of the MTEL</w:t>
      </w:r>
      <w:r w:rsidR="002073E7">
        <w:rPr>
          <w:rStyle w:val="normaltextrun"/>
          <w:rFonts w:ascii="Arial" w:hAnsi="Arial" w:cs="Arial"/>
          <w:sz w:val="22"/>
          <w:szCs w:val="22"/>
        </w:rPr>
        <w:t xml:space="preserve"> </w:t>
      </w:r>
      <w:r w:rsidR="00E525A7">
        <w:rPr>
          <w:rStyle w:val="normaltextrun"/>
          <w:rFonts w:ascii="Arial" w:hAnsi="Arial" w:cs="Arial"/>
          <w:sz w:val="22"/>
          <w:szCs w:val="22"/>
        </w:rPr>
        <w:t>Middle School</w:t>
      </w:r>
      <w:r w:rsidR="00B50DFD">
        <w:rPr>
          <w:rStyle w:val="normaltextrun"/>
          <w:rFonts w:ascii="Arial" w:hAnsi="Arial" w:cs="Arial"/>
          <w:sz w:val="22"/>
          <w:szCs w:val="22"/>
        </w:rPr>
        <w:t xml:space="preserve"> </w:t>
      </w:r>
      <w:r w:rsidR="00D37343">
        <w:rPr>
          <w:rStyle w:val="normaltextrun"/>
          <w:rFonts w:ascii="Arial" w:hAnsi="Arial" w:cs="Arial"/>
          <w:sz w:val="22"/>
          <w:szCs w:val="22"/>
        </w:rPr>
        <w:t>Mathematics</w:t>
      </w:r>
      <w:r w:rsidR="00B50DFD">
        <w:rPr>
          <w:rStyle w:val="normaltextrun"/>
          <w:rFonts w:ascii="Arial" w:hAnsi="Arial" w:cs="Arial"/>
          <w:sz w:val="22"/>
          <w:szCs w:val="22"/>
        </w:rPr>
        <w:t xml:space="preserve"> </w:t>
      </w:r>
      <w:r w:rsidRPr="00C00536">
        <w:rPr>
          <w:rStyle w:val="normaltextrun"/>
          <w:rFonts w:ascii="Arial" w:hAnsi="Arial" w:cs="Arial"/>
          <w:sz w:val="22"/>
          <w:szCs w:val="22"/>
        </w:rPr>
        <w:t>test objectives through submitting materials on a topic that</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select.</w:t>
      </w:r>
      <w:r w:rsidR="002073E7">
        <w:rPr>
          <w:rStyle w:val="normaltextrun"/>
          <w:rFonts w:ascii="Arial" w:hAnsi="Arial" w:cs="Arial"/>
          <w:sz w:val="22"/>
          <w:szCs w:val="22"/>
        </w:rPr>
        <w:t xml:space="preserve"> </w:t>
      </w:r>
      <w:r w:rsidR="009815D8">
        <w:rPr>
          <w:rStyle w:val="normaltextrun"/>
          <w:rFonts w:ascii="Arial" w:hAnsi="Arial" w:cs="Arial"/>
          <w:b/>
          <w:bCs/>
          <w:sz w:val="22"/>
          <w:szCs w:val="22"/>
        </w:rPr>
        <w:t xml:space="preserve">You must select a </w:t>
      </w:r>
      <w:r w:rsidR="00DE0750">
        <w:rPr>
          <w:rStyle w:val="normaltextrun"/>
          <w:rFonts w:ascii="Arial" w:hAnsi="Arial" w:cs="Arial"/>
          <w:b/>
          <w:bCs/>
          <w:sz w:val="22"/>
          <w:szCs w:val="22"/>
        </w:rPr>
        <w:t>content standard</w:t>
      </w:r>
      <w:r w:rsidR="009815D8">
        <w:rPr>
          <w:rStyle w:val="normaltextrun"/>
          <w:rFonts w:ascii="Arial" w:hAnsi="Arial" w:cs="Arial"/>
          <w:b/>
          <w:bCs/>
          <w:sz w:val="22"/>
          <w:szCs w:val="22"/>
        </w:rPr>
        <w:t xml:space="preserve"> from the Mathematics Curriculum Framework appropriate for grades 5</w:t>
      </w:r>
      <w:r w:rsidR="00CA0076">
        <w:rPr>
          <w:rStyle w:val="normaltextrun"/>
          <w:rFonts w:ascii="Arial" w:hAnsi="Arial" w:cs="Arial"/>
          <w:b/>
          <w:bCs/>
          <w:sz w:val="22"/>
          <w:szCs w:val="22"/>
        </w:rPr>
        <w:t>–</w:t>
      </w:r>
      <w:r w:rsidR="009815D8">
        <w:rPr>
          <w:rStyle w:val="normaltextrun"/>
          <w:rFonts w:ascii="Arial" w:hAnsi="Arial" w:cs="Arial"/>
          <w:b/>
          <w:bCs/>
          <w:sz w:val="22"/>
          <w:szCs w:val="22"/>
        </w:rPr>
        <w:t xml:space="preserve">8 </w:t>
      </w:r>
      <w:r w:rsidR="001D5FD8">
        <w:rPr>
          <w:rStyle w:val="normaltextrun"/>
          <w:rFonts w:ascii="Arial" w:hAnsi="Arial" w:cs="Arial"/>
          <w:b/>
          <w:bCs/>
          <w:sz w:val="22"/>
          <w:szCs w:val="22"/>
        </w:rPr>
        <w:t xml:space="preserve">and develop an analysis </w:t>
      </w:r>
      <w:r w:rsidR="002B4AA7">
        <w:rPr>
          <w:rStyle w:val="normaltextrun"/>
          <w:rFonts w:ascii="Arial" w:hAnsi="Arial" w:cs="Arial"/>
          <w:b/>
          <w:bCs/>
          <w:sz w:val="22"/>
          <w:szCs w:val="22"/>
        </w:rPr>
        <w:t xml:space="preserve">on </w:t>
      </w:r>
      <w:r w:rsidR="00A51B6B">
        <w:rPr>
          <w:rStyle w:val="normaltextrun"/>
          <w:rFonts w:ascii="Arial" w:hAnsi="Arial" w:cs="Arial"/>
          <w:b/>
          <w:bCs/>
          <w:sz w:val="22"/>
          <w:szCs w:val="22"/>
        </w:rPr>
        <w:t>a mathematical problem alig</w:t>
      </w:r>
      <w:r w:rsidR="001D090B">
        <w:rPr>
          <w:rStyle w:val="normaltextrun"/>
          <w:rFonts w:ascii="Arial" w:hAnsi="Arial" w:cs="Arial"/>
          <w:b/>
          <w:bCs/>
          <w:sz w:val="22"/>
          <w:szCs w:val="22"/>
        </w:rPr>
        <w:t>n</w:t>
      </w:r>
      <w:r w:rsidR="00A51B6B">
        <w:rPr>
          <w:rStyle w:val="normaltextrun"/>
          <w:rFonts w:ascii="Arial" w:hAnsi="Arial" w:cs="Arial"/>
          <w:b/>
          <w:bCs/>
          <w:sz w:val="22"/>
          <w:szCs w:val="22"/>
        </w:rPr>
        <w:t>ed to the content</w:t>
      </w:r>
      <w:r w:rsidR="001D5FD8">
        <w:rPr>
          <w:rStyle w:val="normaltextrun"/>
          <w:rFonts w:ascii="Arial" w:hAnsi="Arial" w:cs="Arial"/>
          <w:b/>
          <w:bCs/>
          <w:sz w:val="22"/>
          <w:szCs w:val="22"/>
        </w:rPr>
        <w:t xml:space="preserve"> </w:t>
      </w:r>
      <w:r w:rsidR="00DE0750">
        <w:rPr>
          <w:rStyle w:val="normaltextrun"/>
          <w:rFonts w:ascii="Arial" w:hAnsi="Arial" w:cs="Arial"/>
          <w:b/>
          <w:bCs/>
          <w:sz w:val="22"/>
          <w:szCs w:val="22"/>
        </w:rPr>
        <w:t>standard</w:t>
      </w:r>
      <w:r w:rsidR="001D5FD8">
        <w:rPr>
          <w:rStyle w:val="normaltextrun"/>
          <w:rFonts w:ascii="Arial" w:hAnsi="Arial" w:cs="Arial"/>
          <w:b/>
          <w:bCs/>
          <w:sz w:val="22"/>
          <w:szCs w:val="22"/>
        </w:rPr>
        <w:t xml:space="preserve">. </w:t>
      </w:r>
      <w:r w:rsidR="00DB6BAD">
        <w:rPr>
          <w:rStyle w:val="normaltextrun"/>
          <w:rFonts w:ascii="Arial" w:hAnsi="Arial" w:cs="Arial"/>
          <w:b/>
          <w:bCs/>
          <w:sz w:val="22"/>
          <w:szCs w:val="22"/>
        </w:rPr>
        <w:t>Your analysis must address the three descriptive statements listed above.</w:t>
      </w:r>
    </w:p>
    <w:p w14:paraId="5DC24347" w14:textId="0595A595" w:rsidR="0075733F" w:rsidRDefault="0075733F" w:rsidP="008F2EFD">
      <w:pPr>
        <w:pStyle w:val="paragraph"/>
        <w:spacing w:before="240" w:beforeAutospacing="0" w:after="240" w:afterAutospacing="0"/>
        <w:textAlignment w:val="baseline"/>
        <w:rPr>
          <w:rStyle w:val="normaltextrun"/>
          <w:rFonts w:ascii="Arial" w:hAnsi="Arial" w:cs="Arial"/>
          <w:sz w:val="22"/>
          <w:szCs w:val="22"/>
        </w:rPr>
      </w:pPr>
      <w:r w:rsidRPr="00C00536">
        <w:rPr>
          <w:rStyle w:val="normaltextrun"/>
          <w:rFonts w:ascii="Arial" w:hAnsi="Arial" w:cs="Arial"/>
          <w:sz w:val="22"/>
          <w:szCs w:val="22"/>
        </w:rPr>
        <w:t>Your submission</w:t>
      </w:r>
      <w:r w:rsidR="002073E7">
        <w:rPr>
          <w:rStyle w:val="normaltextrun"/>
          <w:rFonts w:ascii="Arial" w:hAnsi="Arial" w:cs="Arial"/>
          <w:sz w:val="22"/>
          <w:szCs w:val="22"/>
        </w:rPr>
        <w:t xml:space="preserve"> </w:t>
      </w:r>
      <w:r w:rsidRPr="00C00536">
        <w:rPr>
          <w:rStyle w:val="normaltextrun"/>
          <w:rFonts w:ascii="Arial" w:hAnsi="Arial" w:cs="Arial"/>
          <w:sz w:val="22"/>
          <w:szCs w:val="22"/>
        </w:rPr>
        <w:t xml:space="preserve">will be evaluated on the extent to which you demonstrate the </w:t>
      </w:r>
      <w:r w:rsidRPr="00DF0424">
        <w:rPr>
          <w:rStyle w:val="normaltextrun"/>
          <w:rFonts w:ascii="Arial" w:hAnsi="Arial" w:cs="Arial"/>
          <w:b/>
          <w:bCs/>
          <w:sz w:val="22"/>
          <w:szCs w:val="22"/>
        </w:rPr>
        <w:t>depth of your subject matter knowledge</w:t>
      </w:r>
      <w:r w:rsidR="002073E7">
        <w:rPr>
          <w:rStyle w:val="normaltextrun"/>
          <w:rFonts w:ascii="Arial" w:hAnsi="Arial" w:cs="Arial"/>
          <w:sz w:val="22"/>
          <w:szCs w:val="22"/>
        </w:rPr>
        <w:t xml:space="preserve"> </w:t>
      </w:r>
      <w:r w:rsidRPr="00C00536">
        <w:rPr>
          <w:rStyle w:val="normaltextrun"/>
          <w:rFonts w:ascii="Arial" w:hAnsi="Arial" w:cs="Arial"/>
          <w:sz w:val="22"/>
          <w:szCs w:val="22"/>
        </w:rPr>
        <w:t>of the</w:t>
      </w:r>
      <w:r w:rsidR="002073E7">
        <w:rPr>
          <w:rStyle w:val="normaltextrun"/>
          <w:rFonts w:ascii="Arial" w:hAnsi="Arial" w:cs="Arial"/>
          <w:sz w:val="22"/>
          <w:szCs w:val="22"/>
        </w:rPr>
        <w:t xml:space="preserve"> </w:t>
      </w:r>
      <w:r w:rsidRPr="00C00536">
        <w:rPr>
          <w:rStyle w:val="normaltextrun"/>
          <w:rFonts w:ascii="Arial" w:hAnsi="Arial" w:cs="Arial"/>
          <w:sz w:val="22"/>
          <w:szCs w:val="22"/>
        </w:rPr>
        <w:t>MTEL-Flex</w:t>
      </w:r>
      <w:r w:rsidR="002073E7">
        <w:rPr>
          <w:rStyle w:val="normaltextrun"/>
          <w:rFonts w:ascii="Arial" w:hAnsi="Arial" w:cs="Arial"/>
          <w:sz w:val="22"/>
          <w:szCs w:val="22"/>
        </w:rPr>
        <w:t xml:space="preserve"> </w:t>
      </w:r>
      <w:r w:rsidR="009D4F08">
        <w:rPr>
          <w:rStyle w:val="normaltextrun"/>
          <w:rFonts w:ascii="Arial" w:hAnsi="Arial" w:cs="Arial"/>
          <w:sz w:val="22"/>
          <w:szCs w:val="22"/>
        </w:rPr>
        <w:t xml:space="preserve">Middle School Mathematics </w:t>
      </w:r>
      <w:r w:rsidRPr="00C00536">
        <w:rPr>
          <w:rStyle w:val="normaltextrun"/>
          <w:rFonts w:ascii="Arial" w:hAnsi="Arial" w:cs="Arial"/>
          <w:sz w:val="22"/>
          <w:szCs w:val="22"/>
        </w:rPr>
        <w:t>test objective you selected during registration.</w:t>
      </w:r>
      <w:r w:rsidR="002073E7">
        <w:rPr>
          <w:rStyle w:val="normaltextrun"/>
          <w:rFonts w:ascii="Arial" w:hAnsi="Arial" w:cs="Arial"/>
          <w:sz w:val="22"/>
          <w:szCs w:val="22"/>
        </w:rPr>
        <w:t xml:space="preserve"> </w:t>
      </w:r>
    </w:p>
    <w:p w14:paraId="009BF3F5" w14:textId="4D597158" w:rsidR="0075733F" w:rsidRDefault="0075733F" w:rsidP="006B1CF2">
      <w:pPr>
        <w:pStyle w:val="paragraph"/>
        <w:spacing w:before="0" w:beforeAutospacing="0" w:after="240" w:afterAutospacing="0"/>
        <w:textAlignment w:val="baseline"/>
        <w:rPr>
          <w:rStyle w:val="normaltextrun"/>
        </w:rPr>
      </w:pPr>
      <w:r w:rsidRPr="0013710B">
        <w:rPr>
          <w:rStyle w:val="normaltextrun"/>
          <w:rFonts w:ascii="Arial" w:hAnsi="Arial" w:cs="Arial"/>
          <w:sz w:val="22"/>
          <w:szCs w:val="22"/>
        </w:rPr>
        <w:t>MTEL-Flex involves</w:t>
      </w:r>
      <w:r w:rsidR="002073E7">
        <w:rPr>
          <w:rStyle w:val="normaltextrun"/>
          <w:rFonts w:ascii="Arial" w:hAnsi="Arial" w:cs="Arial"/>
          <w:sz w:val="22"/>
          <w:szCs w:val="22"/>
        </w:rPr>
        <w:t xml:space="preserve"> </w:t>
      </w:r>
      <w:r w:rsidRPr="0013710B">
        <w:rPr>
          <w:rStyle w:val="normaltextrun"/>
          <w:rFonts w:ascii="Arial" w:hAnsi="Arial" w:cs="Arial"/>
          <w:sz w:val="22"/>
          <w:szCs w:val="22"/>
        </w:rPr>
        <w:t xml:space="preserve">answering </w:t>
      </w:r>
      <w:r w:rsidR="00CE48FA">
        <w:rPr>
          <w:rStyle w:val="normaltextrun"/>
          <w:rFonts w:ascii="Arial" w:hAnsi="Arial" w:cs="Arial"/>
          <w:sz w:val="22"/>
          <w:szCs w:val="22"/>
        </w:rPr>
        <w:t>5</w:t>
      </w:r>
      <w:r w:rsidR="00AF6CDB" w:rsidRPr="0013710B">
        <w:rPr>
          <w:rStyle w:val="normaltextrun"/>
          <w:rFonts w:ascii="Arial" w:hAnsi="Arial" w:cs="Arial"/>
          <w:sz w:val="22"/>
          <w:szCs w:val="22"/>
        </w:rPr>
        <w:t xml:space="preserve"> </w:t>
      </w:r>
      <w:r w:rsidRPr="0013710B">
        <w:rPr>
          <w:rStyle w:val="normaltextrun"/>
          <w:rFonts w:ascii="Arial" w:hAnsi="Arial" w:cs="Arial"/>
          <w:sz w:val="22"/>
          <w:szCs w:val="22"/>
        </w:rPr>
        <w:t xml:space="preserve">prompts and writing an analysis in which you demonstrate your knowledge of the content assessed by the test objective and further elaborated by the </w:t>
      </w:r>
      <w:r w:rsidR="00CA0076">
        <w:rPr>
          <w:rStyle w:val="normaltextrun"/>
          <w:rFonts w:ascii="Arial" w:hAnsi="Arial" w:cs="Arial"/>
          <w:sz w:val="22"/>
          <w:szCs w:val="22"/>
        </w:rPr>
        <w:t xml:space="preserve">required </w:t>
      </w:r>
      <w:r w:rsidRPr="0013710B">
        <w:rPr>
          <w:rStyle w:val="normaltextrun"/>
          <w:rFonts w:ascii="Arial" w:hAnsi="Arial" w:cs="Arial"/>
          <w:sz w:val="22"/>
          <w:szCs w:val="22"/>
        </w:rPr>
        <w:t>descriptive statements</w:t>
      </w:r>
      <w:r w:rsidR="00CA0076">
        <w:rPr>
          <w:rStyle w:val="normaltextrun"/>
          <w:rFonts w:ascii="Arial" w:hAnsi="Arial" w:cs="Arial"/>
          <w:sz w:val="22"/>
          <w:szCs w:val="22"/>
        </w:rPr>
        <w:t xml:space="preserve"> in relation to your stated topic</w:t>
      </w:r>
      <w:r w:rsidRPr="0013710B">
        <w:rPr>
          <w:rStyle w:val="normaltextrun"/>
          <w:rFonts w:ascii="Arial" w:hAnsi="Arial" w:cs="Arial"/>
          <w:sz w:val="22"/>
          <w:szCs w:val="22"/>
        </w:rPr>
        <w:t>.</w:t>
      </w:r>
      <w:r>
        <w:rPr>
          <w:rStyle w:val="normaltextrun"/>
          <w:rFonts w:ascii="Arial" w:hAnsi="Arial" w:cs="Arial"/>
          <w:sz w:val="22"/>
          <w:szCs w:val="22"/>
        </w:rPr>
        <w:t xml:space="preserve"> </w:t>
      </w:r>
    </w:p>
    <w:p w14:paraId="79EAA676" w14:textId="006F14E9" w:rsidR="0075733F" w:rsidRPr="00C61BE4" w:rsidRDefault="0075733F" w:rsidP="006B1CF2">
      <w:pPr>
        <w:pStyle w:val="BoxNumberedList"/>
        <w:numPr>
          <w:ilvl w:val="0"/>
          <w:numId w:val="0"/>
        </w:numPr>
        <w:spacing w:after="240"/>
        <w:ind w:right="0"/>
        <w:rPr>
          <w:rStyle w:val="normaltextrun"/>
          <w:szCs w:val="22"/>
        </w:rPr>
      </w:pPr>
      <w:r w:rsidRPr="00C00536">
        <w:rPr>
          <w:rStyle w:val="normaltextrun"/>
          <w:rFonts w:eastAsia="Times New Roman"/>
          <w:szCs w:val="22"/>
        </w:rPr>
        <w:t xml:space="preserve">Your responses to the first </w:t>
      </w:r>
      <w:r w:rsidR="00CE48FA">
        <w:rPr>
          <w:rStyle w:val="normaltextrun"/>
          <w:rFonts w:eastAsia="Times New Roman"/>
          <w:szCs w:val="22"/>
        </w:rPr>
        <w:t>5</w:t>
      </w:r>
      <w:r w:rsidR="00AF6CDB" w:rsidRPr="00C00536">
        <w:rPr>
          <w:rStyle w:val="normaltextrun"/>
          <w:rFonts w:eastAsia="Times New Roman"/>
          <w:szCs w:val="22"/>
        </w:rPr>
        <w:t xml:space="preserve"> </w:t>
      </w:r>
      <w:r w:rsidRPr="00C00536">
        <w:rPr>
          <w:rStyle w:val="normaltextrun"/>
          <w:rFonts w:eastAsia="Times New Roman"/>
          <w:szCs w:val="22"/>
        </w:rPr>
        <w:t xml:space="preserve">prompts should be </w:t>
      </w:r>
      <w:r w:rsidRPr="00C00536">
        <w:rPr>
          <w:rStyle w:val="normaltextrun"/>
          <w:rFonts w:eastAsia="Times New Roman"/>
          <w:b/>
          <w:bCs/>
          <w:szCs w:val="22"/>
        </w:rPr>
        <w:t xml:space="preserve">no more than </w:t>
      </w:r>
      <w:r w:rsidR="00CE48FA">
        <w:rPr>
          <w:rStyle w:val="normaltextrun"/>
          <w:rFonts w:eastAsia="Times New Roman"/>
          <w:b/>
          <w:bCs/>
          <w:szCs w:val="22"/>
        </w:rPr>
        <w:t>2</w:t>
      </w:r>
      <w:r w:rsidRPr="00C00536">
        <w:rPr>
          <w:rStyle w:val="normaltextrun"/>
          <w:rFonts w:eastAsia="Times New Roman"/>
          <w:b/>
          <w:bCs/>
          <w:szCs w:val="22"/>
        </w:rPr>
        <w:t xml:space="preserve"> single-spaced page</w:t>
      </w:r>
      <w:r w:rsidR="00CE48FA">
        <w:rPr>
          <w:rStyle w:val="normaltextrun"/>
          <w:rFonts w:eastAsia="Times New Roman"/>
          <w:b/>
          <w:bCs/>
          <w:szCs w:val="22"/>
        </w:rPr>
        <w:t>s</w:t>
      </w:r>
      <w:r w:rsidRPr="00C00536">
        <w:rPr>
          <w:rStyle w:val="normaltextrun"/>
          <w:rFonts w:eastAsia="Times New Roman"/>
          <w:szCs w:val="22"/>
        </w:rPr>
        <w:t xml:space="preserve"> and your written analysis should be </w:t>
      </w:r>
      <w:r w:rsidRPr="00C00536">
        <w:rPr>
          <w:rStyle w:val="normaltextrun"/>
          <w:rFonts w:eastAsia="Times New Roman"/>
          <w:b/>
          <w:bCs/>
          <w:szCs w:val="22"/>
        </w:rPr>
        <w:t>no more than 3 single-spaced pages.</w:t>
      </w:r>
      <w:r w:rsidRPr="00C00536">
        <w:rPr>
          <w:rStyle w:val="normaltextrun"/>
          <w:rFonts w:eastAsia="Times New Roman"/>
          <w:szCs w:val="22"/>
        </w:rPr>
        <w:t xml:space="preserve"> </w:t>
      </w:r>
      <w:r w:rsidRPr="0013710B">
        <w:rPr>
          <w:rStyle w:val="normaltextrun"/>
          <w:szCs w:val="22"/>
        </w:rPr>
        <w:t xml:space="preserve">This </w:t>
      </w:r>
      <w:r w:rsidR="00C857BD">
        <w:rPr>
          <w:rStyle w:val="normaltextrun"/>
          <w:szCs w:val="22"/>
        </w:rPr>
        <w:t xml:space="preserve">instructions </w:t>
      </w:r>
      <w:r w:rsidRPr="0013710B">
        <w:rPr>
          <w:rStyle w:val="normaltextrun"/>
          <w:szCs w:val="22"/>
        </w:rPr>
        <w:t>page does not count toward your page limits.</w:t>
      </w:r>
    </w:p>
    <w:p w14:paraId="3A01005E" w14:textId="77777777" w:rsidR="0075733F" w:rsidRPr="00C00536" w:rsidRDefault="0075733F" w:rsidP="006B1CF2">
      <w:pPr>
        <w:pStyle w:val="paragraph"/>
        <w:spacing w:before="0" w:beforeAutospacing="0" w:after="240" w:afterAutospacing="0"/>
        <w:textAlignment w:val="baseline"/>
        <w:rPr>
          <w:rStyle w:val="eop"/>
          <w:rFonts w:ascii="Arial" w:hAnsi="Arial" w:cs="Arial"/>
          <w:sz w:val="22"/>
          <w:szCs w:val="22"/>
        </w:rPr>
      </w:pPr>
      <w:r w:rsidRPr="00C00536">
        <w:rPr>
          <w:rStyle w:val="eop"/>
          <w:rFonts w:ascii="Arial" w:hAnsi="Arial" w:cs="Arial"/>
          <w:sz w:val="22"/>
          <w:szCs w:val="22"/>
        </w:rPr>
        <w:t xml:space="preserve">This template contains a </w:t>
      </w:r>
      <w:hyperlink w:anchor="Prompts" w:history="1">
        <w:r w:rsidRPr="00C00536">
          <w:rPr>
            <w:rStyle w:val="Hyperlink"/>
            <w:rFonts w:ascii="Arial" w:hAnsi="Arial" w:cs="Arial"/>
            <w:sz w:val="22"/>
            <w:szCs w:val="22"/>
          </w:rPr>
          <w:t>Prompt Section</w:t>
        </w:r>
      </w:hyperlink>
      <w:r w:rsidRPr="00C00536">
        <w:rPr>
          <w:rStyle w:val="eop"/>
          <w:rFonts w:ascii="Arial" w:hAnsi="Arial" w:cs="Arial"/>
          <w:sz w:val="22"/>
          <w:szCs w:val="22"/>
        </w:rPr>
        <w:t xml:space="preserve"> and a </w:t>
      </w:r>
      <w:hyperlink w:anchor="WrittenAnalysis" w:history="1">
        <w:r w:rsidRPr="00C00536">
          <w:rPr>
            <w:rStyle w:val="Hyperlink"/>
            <w:rFonts w:ascii="Arial" w:hAnsi="Arial" w:cs="Arial"/>
            <w:sz w:val="22"/>
            <w:szCs w:val="22"/>
          </w:rPr>
          <w:t>Written Analysis Section</w:t>
        </w:r>
      </w:hyperlink>
      <w:r w:rsidRPr="00C00536">
        <w:rPr>
          <w:rStyle w:val="eop"/>
          <w:rFonts w:ascii="Arial" w:hAnsi="Arial" w:cs="Arial"/>
          <w:sz w:val="22"/>
          <w:szCs w:val="22"/>
        </w:rPr>
        <w:t xml:space="preserve">. Once both sections are completed, upload the template to the Pearson </w:t>
      </w:r>
      <w:proofErr w:type="spellStart"/>
      <w:r w:rsidRPr="00C00536">
        <w:rPr>
          <w:rStyle w:val="eop"/>
          <w:rFonts w:ascii="Arial" w:hAnsi="Arial" w:cs="Arial"/>
          <w:sz w:val="22"/>
          <w:szCs w:val="22"/>
        </w:rPr>
        <w:t>ePortfolio</w:t>
      </w:r>
      <w:proofErr w:type="spellEnd"/>
      <w:r w:rsidRPr="00C00536">
        <w:rPr>
          <w:rStyle w:val="eop"/>
          <w:rFonts w:ascii="Arial" w:hAnsi="Arial" w:cs="Arial"/>
          <w:sz w:val="22"/>
          <w:szCs w:val="22"/>
        </w:rPr>
        <w:t xml:space="preserve"> System.</w:t>
      </w:r>
    </w:p>
    <w:p w14:paraId="63788938" w14:textId="77777777" w:rsidR="00E14DCF" w:rsidRDefault="0075733F" w:rsidP="006B1CF2">
      <w:pPr>
        <w:pStyle w:val="Footer"/>
        <w:tabs>
          <w:tab w:val="clear" w:pos="9360"/>
          <w:tab w:val="right" w:pos="8435"/>
        </w:tabs>
        <w:spacing w:after="480"/>
        <w:rPr>
          <w:rStyle w:val="normaltextrun"/>
          <w:rFonts w:ascii="Arial" w:hAnsi="Arial"/>
          <w:sz w:val="22"/>
        </w:rPr>
        <w:sectPr w:rsidR="00E14DCF" w:rsidSect="00E14DCF">
          <w:headerReference w:type="default" r:id="rId10"/>
          <w:footerReference w:type="default" r:id="rId11"/>
          <w:headerReference w:type="first" r:id="rId12"/>
          <w:footerReference w:type="first" r:id="rId13"/>
          <w:pgSz w:w="12240" w:h="15840"/>
          <w:pgMar w:top="1440" w:right="2070" w:bottom="1440" w:left="1440" w:header="720" w:footer="720" w:gutter="0"/>
          <w:pgNumType w:start="1"/>
          <w:cols w:space="720"/>
          <w:titlePg/>
          <w:docGrid w:linePitch="360"/>
        </w:sectPr>
      </w:pPr>
      <w:r w:rsidRPr="00B31B2B">
        <w:rPr>
          <w:rStyle w:val="normaltextrun"/>
          <w:rFonts w:ascii="Arial" w:hAnsi="Arial"/>
          <w:sz w:val="22"/>
        </w:rPr>
        <w:t xml:space="preserve">For more information about the MTEL-Flex Assessment, preparing your materials for submission, and scoring of your submission, refer to the MTEL-Flex </w:t>
      </w:r>
      <w:r w:rsidRPr="00230ECE">
        <w:rPr>
          <w:rStyle w:val="normaltextrun"/>
          <w:rFonts w:ascii="Arial" w:hAnsi="Arial"/>
          <w:sz w:val="22"/>
        </w:rPr>
        <w:t>Assessment Handbook.</w:t>
      </w:r>
    </w:p>
    <w:p w14:paraId="40309D21" w14:textId="77777777" w:rsidR="001A01B0" w:rsidRPr="00C00536" w:rsidRDefault="001A01B0" w:rsidP="006B1CF2">
      <w:pPr>
        <w:pStyle w:val="SectionHeader2"/>
        <w:rPr>
          <w:rFonts w:ascii="Arial" w:hAnsi="Arial" w:cs="Arial"/>
          <w:b w:val="0"/>
          <w:bCs w:val="0"/>
          <w:sz w:val="22"/>
          <w:szCs w:val="22"/>
        </w:rPr>
      </w:pPr>
      <w:bookmarkStart w:id="16" w:name="Prompts"/>
      <w:r>
        <w:lastRenderedPageBreak/>
        <w:t>Prompt Section</w:t>
      </w:r>
      <w:bookmarkEnd w:id="16"/>
    </w:p>
    <w:p w14:paraId="2408BE80" w14:textId="03A165C3" w:rsidR="001A01B0" w:rsidRPr="00C61BE4" w:rsidRDefault="001A01B0" w:rsidP="006B1CF2">
      <w:pPr>
        <w:pStyle w:val="TemplateDirections"/>
        <w:spacing w:before="0" w:after="0"/>
        <w:ind w:left="0"/>
        <w:rPr>
          <w:rFonts w:ascii="Arial Narrow" w:hAnsi="Arial Narrow" w:cs="Arial"/>
          <w:sz w:val="20"/>
        </w:rPr>
      </w:pPr>
      <w:r w:rsidRPr="000D0E83">
        <w:rPr>
          <w:rFonts w:ascii="Arial Narrow" w:hAnsi="Arial Narrow" w:cs="Arial"/>
          <w:sz w:val="20"/>
        </w:rPr>
        <w:t>Respond to the prompts below (</w:t>
      </w:r>
      <w:r w:rsidRPr="00E11E84">
        <w:rPr>
          <w:rFonts w:ascii="Arial Narrow" w:hAnsi="Arial Narrow" w:cs="Arial"/>
          <w:b/>
          <w:bCs/>
          <w:sz w:val="20"/>
        </w:rPr>
        <w:t xml:space="preserve">no more than </w:t>
      </w:r>
      <w:r w:rsidR="00CA0076">
        <w:rPr>
          <w:rFonts w:ascii="Arial Narrow" w:hAnsi="Arial Narrow" w:cs="Arial"/>
          <w:b/>
          <w:bCs/>
          <w:sz w:val="20"/>
        </w:rPr>
        <w:t>2</w:t>
      </w:r>
      <w:r w:rsidR="00CA0076" w:rsidRPr="00E11E84">
        <w:rPr>
          <w:rFonts w:ascii="Arial Narrow" w:hAnsi="Arial Narrow" w:cs="Arial"/>
          <w:b/>
          <w:bCs/>
          <w:sz w:val="20"/>
        </w:rPr>
        <w:t xml:space="preserve"> </w:t>
      </w:r>
      <w:r w:rsidRPr="00E11E84">
        <w:rPr>
          <w:rFonts w:ascii="Arial Narrow" w:hAnsi="Arial Narrow" w:cs="Arial"/>
          <w:b/>
          <w:bCs/>
          <w:sz w:val="20"/>
        </w:rPr>
        <w:t>page</w:t>
      </w:r>
      <w:r w:rsidR="00CA0076">
        <w:rPr>
          <w:rFonts w:ascii="Arial Narrow" w:hAnsi="Arial Narrow" w:cs="Arial"/>
          <w:b/>
          <w:bCs/>
          <w:sz w:val="20"/>
        </w:rPr>
        <w:t>s</w:t>
      </w:r>
      <w:r w:rsidRPr="00E11E84">
        <w:rPr>
          <w:rFonts w:ascii="Arial Narrow" w:hAnsi="Arial Narrow" w:cs="Arial"/>
          <w:b/>
          <w:bCs/>
          <w:sz w:val="20"/>
        </w:rPr>
        <w:t>, including prompts</w:t>
      </w:r>
      <w:r w:rsidRPr="000D0E83">
        <w:rPr>
          <w:rFonts w:ascii="Arial Narrow" w:hAnsi="Arial Narrow" w:cs="Arial"/>
          <w:sz w:val="20"/>
        </w:rPr>
        <w:t>) by typing your responses in Arial 11-point, single-spaced font, within the brackets following each prompt. Do not delete or alter the prompts. Only the first page will be evaluated. The previous page of instructions and the written analysis that follows do not count toward your page limit. Your submission cannot contain hyperlinks to any materials.</w:t>
      </w:r>
    </w:p>
    <w:p w14:paraId="7E810139" w14:textId="77777777" w:rsidR="001A01B0" w:rsidRPr="00C00536" w:rsidRDefault="001A01B0" w:rsidP="006B1CF2">
      <w:pPr>
        <w:spacing w:after="0"/>
        <w:ind w:right="619"/>
        <w:rPr>
          <w:rFonts w:ascii="Arial" w:hAnsi="Arial"/>
          <w:sz w:val="22"/>
        </w:rPr>
      </w:pPr>
    </w:p>
    <w:p w14:paraId="185BD32B" w14:textId="37E970F5" w:rsidR="00AB32A3" w:rsidRPr="007957D0" w:rsidRDefault="001A01B0" w:rsidP="00CA0076">
      <w:pPr>
        <w:pStyle w:val="Prompt"/>
        <w:spacing w:before="0"/>
      </w:pPr>
      <w:r>
        <w:t>1.</w:t>
      </w:r>
      <w:r>
        <w:tab/>
      </w:r>
      <w:r w:rsidR="00CA0076">
        <w:t xml:space="preserve">Indicate </w:t>
      </w:r>
      <w:r w:rsidR="001C6326">
        <w:t xml:space="preserve">one </w:t>
      </w:r>
      <w:r w:rsidR="00FA45E9">
        <w:t xml:space="preserve">mathematics topic </w:t>
      </w:r>
      <w:r w:rsidR="00CA0076">
        <w:t xml:space="preserve">that you have selected </w:t>
      </w:r>
      <w:r w:rsidR="00FA45E9">
        <w:t xml:space="preserve">from within the </w:t>
      </w:r>
      <w:r w:rsidR="00CA0076">
        <w:t xml:space="preserve">domains </w:t>
      </w:r>
      <w:r w:rsidR="00FA45E9">
        <w:t>identified below</w:t>
      </w:r>
      <w:r w:rsidR="4AA94896">
        <w:t xml:space="preserve">. Please refer to the </w:t>
      </w:r>
      <w:r w:rsidR="004E1BA2">
        <w:t xml:space="preserve">Massachusetts Mathematics Curriculum Framework </w:t>
      </w:r>
      <w:r w:rsidR="00B6472D">
        <w:t>–</w:t>
      </w:r>
      <w:r w:rsidR="004E1BA2">
        <w:t xml:space="preserve"> 2017</w:t>
      </w:r>
      <w:r w:rsidR="00447545">
        <w:t xml:space="preserve"> </w:t>
      </w:r>
      <w:r w:rsidR="00DC30F7">
        <w:t>(p</w:t>
      </w:r>
      <w:r w:rsidR="00CA0076">
        <w:t>p</w:t>
      </w:r>
      <w:r w:rsidR="00DC30F7">
        <w:t>. 50</w:t>
      </w:r>
      <w:r w:rsidR="00CA0076">
        <w:t>–</w:t>
      </w:r>
      <w:r w:rsidR="00DC30F7">
        <w:t>71)</w:t>
      </w:r>
      <w:r w:rsidR="215FD782">
        <w:t xml:space="preserve"> for details</w:t>
      </w:r>
      <w:r w:rsidR="00B6472D">
        <w:t>.</w:t>
      </w:r>
      <w:r w:rsidR="006F7118">
        <w:t xml:space="preserve"> </w:t>
      </w:r>
    </w:p>
    <w:p w14:paraId="4007B3B6" w14:textId="77777777" w:rsidR="00FA45E9" w:rsidRPr="007957D0" w:rsidRDefault="005E0B0F" w:rsidP="007957D0">
      <w:pPr>
        <w:pStyle w:val="Prompt"/>
        <w:numPr>
          <w:ilvl w:val="0"/>
          <w:numId w:val="18"/>
        </w:numPr>
        <w:spacing w:before="0"/>
        <w:ind w:left="360"/>
      </w:pPr>
      <w:r w:rsidRPr="007957D0">
        <w:t xml:space="preserve">Ratios </w:t>
      </w:r>
      <w:r w:rsidR="00FA45E9" w:rsidRPr="007957D0">
        <w:t>and Proportional Relationships (6.RP) – p. 57</w:t>
      </w:r>
    </w:p>
    <w:p w14:paraId="028624B6" w14:textId="22EA34F2" w:rsidR="00FA45E9" w:rsidRPr="007957D0" w:rsidRDefault="00FA45E9" w:rsidP="007957D0">
      <w:pPr>
        <w:pStyle w:val="Prompt"/>
        <w:numPr>
          <w:ilvl w:val="0"/>
          <w:numId w:val="18"/>
        </w:numPr>
        <w:spacing w:before="0"/>
        <w:ind w:left="360"/>
      </w:pPr>
      <w:r w:rsidRPr="007957D0">
        <w:t>Expressions and Equations (6.EE) – p</w:t>
      </w:r>
      <w:r w:rsidR="00905F1C">
        <w:t>p</w:t>
      </w:r>
      <w:r w:rsidRPr="007957D0">
        <w:t>. 58</w:t>
      </w:r>
      <w:r w:rsidR="00CA0076" w:rsidRPr="007957D0">
        <w:t>–</w:t>
      </w:r>
      <w:r w:rsidRPr="007957D0">
        <w:t>59</w:t>
      </w:r>
    </w:p>
    <w:p w14:paraId="6F3B1A8E" w14:textId="77777777" w:rsidR="00FA45E9" w:rsidRPr="007957D0" w:rsidRDefault="00FA45E9" w:rsidP="007957D0">
      <w:pPr>
        <w:pStyle w:val="Prompt"/>
        <w:numPr>
          <w:ilvl w:val="0"/>
          <w:numId w:val="18"/>
        </w:numPr>
        <w:spacing w:before="0"/>
        <w:ind w:left="360"/>
      </w:pPr>
      <w:r w:rsidRPr="007957D0">
        <w:t>Statistics and Probability (6.SP) – p. 60</w:t>
      </w:r>
    </w:p>
    <w:p w14:paraId="49769B85" w14:textId="0DFDF70B" w:rsidR="00FA45E9" w:rsidRPr="007957D0" w:rsidRDefault="00FA45E9" w:rsidP="007957D0">
      <w:pPr>
        <w:pStyle w:val="Prompt"/>
        <w:numPr>
          <w:ilvl w:val="0"/>
          <w:numId w:val="18"/>
        </w:numPr>
        <w:spacing w:before="0"/>
        <w:ind w:left="360"/>
      </w:pPr>
      <w:r w:rsidRPr="007957D0">
        <w:t>Ratios and Proportional Relationships (</w:t>
      </w:r>
      <w:r w:rsidR="00CA0076" w:rsidRPr="007957D0">
        <w:t>7.</w:t>
      </w:r>
      <w:r w:rsidRPr="007957D0">
        <w:t>RP) – p. 63</w:t>
      </w:r>
    </w:p>
    <w:p w14:paraId="6639174E" w14:textId="77777777" w:rsidR="00FA45E9" w:rsidRPr="007957D0" w:rsidRDefault="00FA45E9" w:rsidP="007957D0">
      <w:pPr>
        <w:pStyle w:val="Prompt"/>
        <w:numPr>
          <w:ilvl w:val="0"/>
          <w:numId w:val="18"/>
        </w:numPr>
        <w:spacing w:before="0"/>
        <w:ind w:left="360"/>
      </w:pPr>
      <w:r w:rsidRPr="007957D0">
        <w:t>Expressions and Equations (7.EE) – p. 64</w:t>
      </w:r>
    </w:p>
    <w:p w14:paraId="373FEAF2" w14:textId="3E0F493C" w:rsidR="00FA45E9" w:rsidRPr="007957D0" w:rsidRDefault="00FA45E9" w:rsidP="007957D0">
      <w:pPr>
        <w:pStyle w:val="Prompt"/>
        <w:numPr>
          <w:ilvl w:val="0"/>
          <w:numId w:val="18"/>
        </w:numPr>
        <w:spacing w:before="0"/>
        <w:ind w:left="360"/>
      </w:pPr>
      <w:r w:rsidRPr="007957D0">
        <w:t>Statistics and Probability (7.SP) – p</w:t>
      </w:r>
      <w:r w:rsidR="00905F1C">
        <w:t>p</w:t>
      </w:r>
      <w:r w:rsidRPr="007957D0">
        <w:t>. 65</w:t>
      </w:r>
      <w:r w:rsidR="00CA0076" w:rsidRPr="007957D0">
        <w:t>–</w:t>
      </w:r>
      <w:r w:rsidRPr="007957D0">
        <w:t>66</w:t>
      </w:r>
    </w:p>
    <w:p w14:paraId="2A251710" w14:textId="11181583" w:rsidR="00FA45E9" w:rsidRPr="007957D0" w:rsidRDefault="00FA45E9" w:rsidP="007957D0">
      <w:pPr>
        <w:pStyle w:val="Prompt"/>
        <w:numPr>
          <w:ilvl w:val="0"/>
          <w:numId w:val="18"/>
        </w:numPr>
        <w:spacing w:before="0"/>
        <w:ind w:left="360"/>
      </w:pPr>
      <w:r w:rsidRPr="007957D0">
        <w:t>Expressions and Equations (8.EE) – p</w:t>
      </w:r>
      <w:r w:rsidR="00905F1C">
        <w:t>p</w:t>
      </w:r>
      <w:r w:rsidRPr="007957D0">
        <w:t>. 69</w:t>
      </w:r>
      <w:r w:rsidR="00CA0076" w:rsidRPr="007957D0">
        <w:t>–</w:t>
      </w:r>
      <w:r w:rsidRPr="007957D0">
        <w:t>70</w:t>
      </w:r>
    </w:p>
    <w:p w14:paraId="6BF28FC9" w14:textId="77777777" w:rsidR="00FA45E9" w:rsidRPr="007957D0" w:rsidRDefault="00FA45E9" w:rsidP="007957D0">
      <w:pPr>
        <w:pStyle w:val="Prompt"/>
        <w:numPr>
          <w:ilvl w:val="0"/>
          <w:numId w:val="18"/>
        </w:numPr>
        <w:spacing w:before="0"/>
        <w:ind w:left="360"/>
      </w:pPr>
      <w:r w:rsidRPr="007957D0">
        <w:t>Functions (8.F) – p. 70</w:t>
      </w:r>
    </w:p>
    <w:p w14:paraId="3618E7E9" w14:textId="6386AC44" w:rsidR="001A01B0" w:rsidRPr="007957D0" w:rsidRDefault="00FA45E9" w:rsidP="007957D0">
      <w:pPr>
        <w:pStyle w:val="Prompt"/>
        <w:numPr>
          <w:ilvl w:val="0"/>
          <w:numId w:val="18"/>
        </w:numPr>
        <w:spacing w:before="0"/>
        <w:ind w:left="360"/>
      </w:pPr>
      <w:r w:rsidRPr="007957D0">
        <w:t>Statistics and Probability (8.SP) – p. 71</w:t>
      </w:r>
    </w:p>
    <w:p w14:paraId="7485A763" w14:textId="21D3648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0F88DFC5" w14:textId="17287518" w:rsidR="001962E6" w:rsidRPr="007957D0" w:rsidRDefault="00BA20D3" w:rsidP="007957D0">
      <w:pPr>
        <w:pStyle w:val="Prompt"/>
      </w:pPr>
      <w:r w:rsidRPr="007957D0">
        <w:t>2</w:t>
      </w:r>
      <w:r w:rsidR="001962E6" w:rsidRPr="007957D0">
        <w:t>.</w:t>
      </w:r>
      <w:r w:rsidR="007957D0" w:rsidRPr="007957D0">
        <w:tab/>
      </w:r>
      <w:r w:rsidR="00CA0076" w:rsidRPr="007957D0">
        <w:t xml:space="preserve">Indicate </w:t>
      </w:r>
      <w:r w:rsidR="001962E6" w:rsidRPr="007957D0">
        <w:t xml:space="preserve">one content standard </w:t>
      </w:r>
      <w:r w:rsidR="00F85074" w:rsidRPr="007957D0">
        <w:t>from within th</w:t>
      </w:r>
      <w:r w:rsidRPr="007957D0">
        <w:t xml:space="preserve">e </w:t>
      </w:r>
      <w:r w:rsidR="00CA0076" w:rsidRPr="007957D0">
        <w:t xml:space="preserve">domain </w:t>
      </w:r>
      <w:r w:rsidRPr="007957D0">
        <w:t>selected in Prompt #1</w:t>
      </w:r>
      <w:r w:rsidR="001962E6" w:rsidRPr="007957D0">
        <w:t>. For example, you may select content standard 7.RP.A.3</w:t>
      </w:r>
      <w:r w:rsidR="002E2756" w:rsidRPr="007957D0">
        <w:t>—</w:t>
      </w:r>
      <w:r w:rsidR="001962E6" w:rsidRPr="007957D0">
        <w:t xml:space="preserve">Use proportional relationships to solve multi-step ratio, rate, and percent problems, from the Ratios and Proportional Relationships </w:t>
      </w:r>
      <w:r w:rsidR="00CA0076" w:rsidRPr="007957D0">
        <w:t xml:space="preserve">domain </w:t>
      </w:r>
      <w:r w:rsidR="001962E6" w:rsidRPr="007957D0">
        <w:t>included in the Grade 7 Content Standards.</w:t>
      </w:r>
    </w:p>
    <w:p w14:paraId="10FD4077" w14:textId="77777777" w:rsidR="001962E6" w:rsidRPr="00C00536" w:rsidRDefault="001962E6" w:rsidP="001962E6">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2DCAA653" w14:textId="7A872971" w:rsidR="0026025A" w:rsidRPr="007957D0" w:rsidRDefault="00BA20D3" w:rsidP="007957D0">
      <w:pPr>
        <w:pStyle w:val="Prompt"/>
      </w:pPr>
      <w:r w:rsidRPr="007957D0">
        <w:t>3</w:t>
      </w:r>
      <w:r w:rsidR="004F007C" w:rsidRPr="007957D0">
        <w:t>.</w:t>
      </w:r>
      <w:r w:rsidR="001A01B0" w:rsidRPr="007957D0">
        <w:tab/>
      </w:r>
      <w:r w:rsidR="002E2756" w:rsidRPr="007957D0">
        <w:t xml:space="preserve">Indicate </w:t>
      </w:r>
      <w:r w:rsidR="00A76A75" w:rsidRPr="007957D0">
        <w:t>at least two prerequisite skills related to the standard selected</w:t>
      </w:r>
      <w:r w:rsidR="00A37B98" w:rsidRPr="007957D0">
        <w:t xml:space="preserve">. </w:t>
      </w:r>
    </w:p>
    <w:p w14:paraId="6E51EEF5" w14:textId="27BE2D62" w:rsidR="001A01B0" w:rsidRPr="00C00536" w:rsidRDefault="005D16D0" w:rsidP="005D16D0">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6343B8E6" w14:textId="51073510" w:rsidR="00A76A75" w:rsidRPr="007957D0" w:rsidRDefault="00BA20D3" w:rsidP="007957D0">
      <w:pPr>
        <w:pStyle w:val="Prompt"/>
      </w:pPr>
      <w:r w:rsidRPr="007957D0">
        <w:t>4</w:t>
      </w:r>
      <w:r w:rsidR="00A76A75" w:rsidRPr="007957D0">
        <w:t>.</w:t>
      </w:r>
      <w:r w:rsidR="00A76A75" w:rsidRPr="007957D0">
        <w:tab/>
        <w:t>Write a 1-</w:t>
      </w:r>
      <w:r w:rsidR="002E2756" w:rsidRPr="007957D0">
        <w:t xml:space="preserve"> to </w:t>
      </w:r>
      <w:r w:rsidR="00A76A75" w:rsidRPr="007957D0">
        <w:t>3</w:t>
      </w:r>
      <w:r w:rsidR="002E2756" w:rsidRPr="007957D0">
        <w:t>-</w:t>
      </w:r>
      <w:r w:rsidR="00A76A75" w:rsidRPr="007957D0">
        <w:t xml:space="preserve">sentence scenario describing a mathematical problem that aligns with the content standard you selected. </w:t>
      </w:r>
      <w:r w:rsidR="00F12B10" w:rsidRPr="00F12B10">
        <w:t>The scenario you describe should be one that permits you to demonstrate the depth of your mathematics subject matter knowledge. The descriptive statements explain what information you must include to support your analysis of this scenario.</w:t>
      </w:r>
    </w:p>
    <w:p w14:paraId="38194485" w14:textId="77777777" w:rsidR="00A76A75" w:rsidRPr="00C00536" w:rsidRDefault="00A76A75" w:rsidP="00A76A75">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1158E4E1" w14:textId="35C276B7" w:rsidR="001A01B0" w:rsidRPr="007957D0" w:rsidRDefault="00CE48FA" w:rsidP="007957D0">
      <w:pPr>
        <w:pStyle w:val="Prompt"/>
      </w:pPr>
      <w:r w:rsidRPr="007957D0">
        <w:t>5</w:t>
      </w:r>
      <w:r w:rsidR="001A01B0" w:rsidRPr="007957D0">
        <w:t>.</w:t>
      </w:r>
      <w:r w:rsidR="001A01B0" w:rsidRPr="007957D0">
        <w:tab/>
        <w:t xml:space="preserve">List sources used to prepare </w:t>
      </w:r>
      <w:r w:rsidR="002E2756" w:rsidRPr="007957D0">
        <w:t xml:space="preserve">your </w:t>
      </w:r>
      <w:r w:rsidR="001A01B0" w:rsidRPr="007957D0">
        <w:t>submission.</w:t>
      </w:r>
    </w:p>
    <w:p w14:paraId="5E069E82" w14:textId="0F152C1D" w:rsidR="008F5653" w:rsidRDefault="001A01B0" w:rsidP="008F5653">
      <w:pPr>
        <w:spacing w:after="0"/>
        <w:rPr>
          <w:rFonts w:ascii="Arial" w:hAnsi="Arial"/>
          <w:sz w:val="22"/>
        </w:rPr>
      </w:pPr>
      <w:r w:rsidRPr="00C00536">
        <w:rPr>
          <w:rFonts w:ascii="Arial" w:hAnsi="Arial"/>
          <w:sz w:val="22"/>
        </w:rPr>
        <w:t>[</w:t>
      </w:r>
      <w:r w:rsidR="00DC7AEF">
        <w:rPr>
          <w:rFonts w:ascii="Arial" w:hAnsi="Arial"/>
          <w:sz w:val="22"/>
        </w:rPr>
        <w:t xml:space="preserve">  </w:t>
      </w:r>
      <w:r w:rsidRPr="00C00536">
        <w:rPr>
          <w:rFonts w:ascii="Arial" w:hAnsi="Arial"/>
          <w:sz w:val="22"/>
        </w:rPr>
        <w:t>]</w:t>
      </w:r>
    </w:p>
    <w:p w14:paraId="53D9FDAE" w14:textId="77777777" w:rsidR="00CB6412" w:rsidRDefault="00CB6412">
      <w:pPr>
        <w:spacing w:after="160" w:line="259" w:lineRule="auto"/>
        <w:rPr>
          <w:rFonts w:ascii="Arial" w:hAnsi="Arial"/>
          <w:sz w:val="22"/>
        </w:rPr>
        <w:sectPr w:rsidR="00CB6412" w:rsidSect="00E14DCF">
          <w:footerReference w:type="first" r:id="rId14"/>
          <w:pgSz w:w="12240" w:h="15840"/>
          <w:pgMar w:top="1440" w:right="2070" w:bottom="1440" w:left="1440" w:header="720" w:footer="720" w:gutter="0"/>
          <w:pgNumType w:start="1"/>
          <w:cols w:space="720"/>
          <w:titlePg/>
          <w:docGrid w:linePitch="360"/>
        </w:sectPr>
      </w:pPr>
    </w:p>
    <w:p w14:paraId="456A3F77" w14:textId="77777777" w:rsidR="00E14DCF" w:rsidRPr="00C00536" w:rsidRDefault="00E14DCF" w:rsidP="006B1CF2">
      <w:pPr>
        <w:pStyle w:val="SectionHeader2"/>
        <w:ind w:right="-90"/>
        <w:rPr>
          <w:rFonts w:ascii="Arial" w:hAnsi="Arial" w:cs="Arial"/>
          <w:b w:val="0"/>
          <w:bCs w:val="0"/>
          <w:sz w:val="22"/>
          <w:szCs w:val="22"/>
        </w:rPr>
      </w:pPr>
      <w:bookmarkStart w:id="17" w:name="WrittenAnalysis"/>
      <w:r>
        <w:lastRenderedPageBreak/>
        <w:t>Written Analysis Section</w:t>
      </w:r>
    </w:p>
    <w:bookmarkEnd w:id="17"/>
    <w:p w14:paraId="1811A3AE" w14:textId="77777777" w:rsidR="00E14DCF" w:rsidRDefault="00E14DCF" w:rsidP="006B1CF2">
      <w:pPr>
        <w:pStyle w:val="TemplateDirections"/>
        <w:spacing w:before="0" w:after="0"/>
        <w:ind w:left="0" w:right="-90"/>
        <w:rPr>
          <w:rFonts w:ascii="Arial Narrow" w:hAnsi="Arial Narrow" w:cs="Arial"/>
          <w:sz w:val="20"/>
        </w:rPr>
      </w:pPr>
      <w:r>
        <w:rPr>
          <w:rFonts w:ascii="Arial Narrow" w:hAnsi="Arial Narrow" w:cs="Arial"/>
          <w:sz w:val="20"/>
        </w:rPr>
        <w:t>Type your analysis (</w:t>
      </w:r>
      <w:r w:rsidRPr="00910691">
        <w:rPr>
          <w:rFonts w:ascii="Arial Narrow" w:hAnsi="Arial Narrow" w:cs="Arial"/>
          <w:b/>
          <w:bCs/>
          <w:sz w:val="20"/>
        </w:rPr>
        <w:t xml:space="preserve">no more than </w:t>
      </w:r>
      <w:r>
        <w:rPr>
          <w:rFonts w:ascii="Arial Narrow" w:hAnsi="Arial Narrow" w:cs="Arial"/>
          <w:b/>
          <w:bCs/>
          <w:sz w:val="20"/>
        </w:rPr>
        <w:t>3</w:t>
      </w:r>
      <w:r w:rsidRPr="00910691">
        <w:rPr>
          <w:rFonts w:ascii="Arial Narrow" w:hAnsi="Arial Narrow" w:cs="Arial"/>
          <w:b/>
          <w:bCs/>
          <w:sz w:val="20"/>
        </w:rPr>
        <w:t xml:space="preserve"> page</w:t>
      </w:r>
      <w:r>
        <w:rPr>
          <w:rFonts w:ascii="Arial Narrow" w:hAnsi="Arial Narrow" w:cs="Arial"/>
          <w:b/>
          <w:bCs/>
          <w:sz w:val="20"/>
        </w:rPr>
        <w:t>s</w:t>
      </w:r>
      <w:r w:rsidRPr="00910691">
        <w:rPr>
          <w:rFonts w:ascii="Arial Narrow" w:hAnsi="Arial Narrow" w:cs="Arial"/>
          <w:b/>
          <w:bCs/>
          <w:sz w:val="20"/>
        </w:rPr>
        <w:t>, including</w:t>
      </w:r>
      <w:r>
        <w:rPr>
          <w:rFonts w:ascii="Arial Narrow" w:hAnsi="Arial Narrow" w:cs="Arial"/>
          <w:b/>
          <w:bCs/>
          <w:sz w:val="20"/>
        </w:rPr>
        <w:t xml:space="preserve"> the</w:t>
      </w:r>
      <w:r w:rsidRPr="00910691">
        <w:rPr>
          <w:rFonts w:ascii="Arial Narrow" w:hAnsi="Arial Narrow" w:cs="Arial"/>
          <w:b/>
          <w:bCs/>
          <w:sz w:val="20"/>
        </w:rPr>
        <w:t xml:space="preserve"> prompt</w:t>
      </w:r>
      <w:r>
        <w:rPr>
          <w:rFonts w:ascii="Arial Narrow" w:hAnsi="Arial Narrow" w:cs="Arial"/>
          <w:sz w:val="20"/>
        </w:rPr>
        <w:t>)</w:t>
      </w:r>
      <w:r w:rsidRPr="009F6F4E">
        <w:rPr>
          <w:rFonts w:ascii="Arial Narrow" w:hAnsi="Arial Narrow" w:cs="Arial"/>
          <w:sz w:val="20"/>
        </w:rPr>
        <w:t xml:space="preserve"> </w:t>
      </w:r>
      <w:r>
        <w:rPr>
          <w:rFonts w:ascii="Arial Narrow" w:hAnsi="Arial Narrow" w:cs="Arial"/>
          <w:sz w:val="20"/>
        </w:rPr>
        <w:t xml:space="preserve">in Arial 11-point, single-spaced font, </w:t>
      </w:r>
      <w:r w:rsidRPr="009F6F4E">
        <w:rPr>
          <w:rFonts w:ascii="Arial Narrow" w:hAnsi="Arial Narrow" w:cs="Arial"/>
          <w:sz w:val="20"/>
        </w:rPr>
        <w:t xml:space="preserve">within the brackets following </w:t>
      </w:r>
      <w:r>
        <w:rPr>
          <w:rFonts w:ascii="Arial Narrow" w:hAnsi="Arial Narrow" w:cs="Arial"/>
          <w:sz w:val="20"/>
        </w:rPr>
        <w:t>the</w:t>
      </w:r>
      <w:r w:rsidRPr="009F6F4E">
        <w:rPr>
          <w:rFonts w:ascii="Arial Narrow" w:hAnsi="Arial Narrow" w:cs="Arial"/>
          <w:sz w:val="20"/>
        </w:rPr>
        <w:t xml:space="preserve"> prompt. </w:t>
      </w:r>
      <w:r w:rsidRPr="00C87F3F">
        <w:rPr>
          <w:rFonts w:ascii="Arial Narrow" w:hAnsi="Arial Narrow" w:cs="Arial"/>
          <w:sz w:val="20"/>
        </w:rPr>
        <w:t xml:space="preserve">If appropriate, you may include tables, charts, graphs, or other diagrams that you have prepared by inserting them into your </w:t>
      </w:r>
      <w:r>
        <w:rPr>
          <w:rFonts w:ascii="Arial Narrow" w:hAnsi="Arial Narrow" w:cs="Arial"/>
          <w:sz w:val="20"/>
        </w:rPr>
        <w:t>analysis</w:t>
      </w:r>
      <w:r w:rsidRPr="00C87F3F">
        <w:rPr>
          <w:rFonts w:ascii="Arial Narrow" w:hAnsi="Arial Narrow" w:cs="Arial"/>
          <w:sz w:val="20"/>
        </w:rPr>
        <w:t xml:space="preserve">. However, the total length of your </w:t>
      </w:r>
      <w:r>
        <w:rPr>
          <w:rFonts w:ascii="Arial Narrow" w:hAnsi="Arial Narrow" w:cs="Arial"/>
          <w:sz w:val="20"/>
        </w:rPr>
        <w:t>analysis</w:t>
      </w:r>
      <w:r w:rsidRPr="00C87F3F">
        <w:rPr>
          <w:rFonts w:ascii="Arial Narrow" w:hAnsi="Arial Narrow" w:cs="Arial"/>
          <w:sz w:val="20"/>
        </w:rPr>
        <w:t xml:space="preserve">, including any graphic elements, may not exceed </w:t>
      </w:r>
      <w:r>
        <w:rPr>
          <w:rFonts w:ascii="Arial Narrow" w:hAnsi="Arial Narrow" w:cs="Arial"/>
          <w:sz w:val="20"/>
        </w:rPr>
        <w:t>3</w:t>
      </w:r>
      <w:r w:rsidRPr="00C87F3F">
        <w:rPr>
          <w:rFonts w:ascii="Arial Narrow" w:hAnsi="Arial Narrow" w:cs="Arial"/>
          <w:sz w:val="20"/>
        </w:rPr>
        <w:t xml:space="preserve"> pages. </w:t>
      </w:r>
      <w:r>
        <w:rPr>
          <w:rFonts w:ascii="Arial Narrow" w:hAnsi="Arial Narrow" w:cs="Arial"/>
          <w:sz w:val="20"/>
        </w:rPr>
        <w:t>The previous pages of instructions and prompts do not count toward your page limit. Y</w:t>
      </w:r>
      <w:r w:rsidRPr="00686C33">
        <w:rPr>
          <w:rFonts w:ascii="Arial Narrow" w:hAnsi="Arial Narrow" w:cs="Arial"/>
          <w:sz w:val="20"/>
        </w:rPr>
        <w:t>our submission cannot contain hyperlinks to any materials.</w:t>
      </w:r>
    </w:p>
    <w:p w14:paraId="017A5E61" w14:textId="704DF340" w:rsidR="00B85801" w:rsidRPr="007957D0" w:rsidRDefault="00E14DCF" w:rsidP="007957D0">
      <w:pPr>
        <w:pStyle w:val="Prompt"/>
        <w:tabs>
          <w:tab w:val="clear" w:pos="360"/>
        </w:tabs>
        <w:ind w:left="0" w:firstLine="0"/>
      </w:pPr>
      <w:r w:rsidRPr="007957D0">
        <w:t xml:space="preserve">Prepare an organized, developed analysis </w:t>
      </w:r>
      <w:r w:rsidR="004C4172" w:rsidRPr="007957D0">
        <w:t>of the scenario</w:t>
      </w:r>
      <w:r w:rsidR="003F33B2" w:rsidRPr="007957D0">
        <w:t xml:space="preserve"> </w:t>
      </w:r>
      <w:r w:rsidR="002E2756" w:rsidRPr="007957D0">
        <w:t xml:space="preserve">that you </w:t>
      </w:r>
      <w:r w:rsidR="00DE0750" w:rsidRPr="007957D0">
        <w:t xml:space="preserve">described </w:t>
      </w:r>
      <w:r w:rsidR="002E2756" w:rsidRPr="007957D0">
        <w:t>in Prompt #</w:t>
      </w:r>
      <w:r w:rsidR="005C7923">
        <w:t>4</w:t>
      </w:r>
      <w:r w:rsidR="002E2756" w:rsidRPr="007957D0">
        <w:t xml:space="preserve"> </w:t>
      </w:r>
      <w:r w:rsidR="00DE0750" w:rsidRPr="007957D0">
        <w:t xml:space="preserve">in the Prompt Section </w:t>
      </w:r>
      <w:r w:rsidR="00B85801" w:rsidRPr="007957D0">
        <w:t xml:space="preserve">to demonstrate the depth of your </w:t>
      </w:r>
      <w:r w:rsidR="00C974EF">
        <w:t xml:space="preserve">mathematics </w:t>
      </w:r>
      <w:r w:rsidR="00B85801" w:rsidRPr="007957D0">
        <w:t>subject matter knowledge. In your analysis</w:t>
      </w:r>
      <w:r w:rsidR="002E2756" w:rsidRPr="007957D0">
        <w:t>,</w:t>
      </w:r>
      <w:r w:rsidR="00B85801" w:rsidRPr="007957D0">
        <w:t xml:space="preserve"> make sure to</w:t>
      </w:r>
      <w:r w:rsidR="002E2756" w:rsidRPr="007957D0">
        <w:t xml:space="preserve"> do the following</w:t>
      </w:r>
      <w:r w:rsidR="00B85801" w:rsidRPr="007957D0">
        <w:t>:</w:t>
      </w:r>
    </w:p>
    <w:p w14:paraId="55916E89" w14:textId="308844AF" w:rsidR="001D4198" w:rsidRPr="007957D0" w:rsidRDefault="007957D0" w:rsidP="007957D0">
      <w:pPr>
        <w:pStyle w:val="Prompt"/>
        <w:spacing w:before="120"/>
      </w:pPr>
      <w:r>
        <w:t>1.</w:t>
      </w:r>
      <w:r>
        <w:tab/>
      </w:r>
      <w:r w:rsidR="0034151B" w:rsidRPr="007957D0">
        <w:t xml:space="preserve">Identify related prerequisite skills and explain their relevance to the </w:t>
      </w:r>
      <w:r w:rsidR="002E2756" w:rsidRPr="007957D0">
        <w:t xml:space="preserve">provided </w:t>
      </w:r>
      <w:r w:rsidR="0034151B" w:rsidRPr="007957D0">
        <w:t>standard</w:t>
      </w:r>
      <w:r w:rsidR="001D4198" w:rsidRPr="007957D0">
        <w:t>.</w:t>
      </w:r>
    </w:p>
    <w:p w14:paraId="42A8C1B3" w14:textId="6E28856D" w:rsidR="00662C64" w:rsidRPr="007957D0" w:rsidRDefault="007957D0" w:rsidP="007957D0">
      <w:pPr>
        <w:pStyle w:val="Prompt"/>
        <w:spacing w:before="120"/>
      </w:pPr>
      <w:r>
        <w:t>2.</w:t>
      </w:r>
      <w:r>
        <w:tab/>
      </w:r>
      <w:r w:rsidR="001D4198" w:rsidRPr="007957D0">
        <w:t>Create appropriate representations to model and describe the standard.</w:t>
      </w:r>
      <w:r w:rsidR="00662C64" w:rsidRPr="007957D0">
        <w:t xml:space="preserve"> </w:t>
      </w:r>
    </w:p>
    <w:p w14:paraId="77C10FD1" w14:textId="3A3D22F6" w:rsidR="00E14DCF" w:rsidRPr="007957D0" w:rsidRDefault="007957D0" w:rsidP="007957D0">
      <w:pPr>
        <w:pStyle w:val="Prompt"/>
        <w:spacing w:before="120"/>
      </w:pPr>
      <w:r>
        <w:t>3.</w:t>
      </w:r>
      <w:r>
        <w:tab/>
      </w:r>
      <w:r w:rsidR="000D7135" w:rsidRPr="007957D0">
        <w:t xml:space="preserve">Critique </w:t>
      </w:r>
      <w:r w:rsidR="00053927">
        <w:t>how the mathematical problem described in your scenario</w:t>
      </w:r>
      <w:r w:rsidR="00CC7CE3" w:rsidRPr="007957D0">
        <w:t xml:space="preserve"> </w:t>
      </w:r>
      <w:r w:rsidR="00662C64" w:rsidRPr="007957D0">
        <w:t>aligns to the standard.</w:t>
      </w:r>
    </w:p>
    <w:p w14:paraId="0562C97E" w14:textId="6347F0FC" w:rsidR="008F5653" w:rsidRDefault="00E14DCF" w:rsidP="00B50551">
      <w:pPr>
        <w:spacing w:after="0"/>
        <w:rPr>
          <w:rFonts w:ascii="Arial" w:hAnsi="Arial"/>
          <w:sz w:val="22"/>
        </w:rPr>
      </w:pPr>
      <w:r w:rsidRPr="00C00536">
        <w:rPr>
          <w:rFonts w:ascii="Arial" w:hAnsi="Arial"/>
          <w:sz w:val="22"/>
        </w:rPr>
        <w:t>[</w:t>
      </w:r>
      <w:r w:rsidR="00DC7AEF">
        <w:rPr>
          <w:rFonts w:ascii="Arial" w:hAnsi="Arial"/>
          <w:sz w:val="22"/>
        </w:rPr>
        <w:t xml:space="preserve"> </w:t>
      </w:r>
      <w:r w:rsidR="00E11E84">
        <w:rPr>
          <w:rFonts w:ascii="Arial" w:hAnsi="Arial"/>
          <w:sz w:val="22"/>
        </w:rPr>
        <w:t xml:space="preserve"> </w:t>
      </w:r>
      <w:r w:rsidRPr="00C00536">
        <w:rPr>
          <w:rFonts w:ascii="Arial" w:hAnsi="Arial"/>
          <w:sz w:val="22"/>
        </w:rPr>
        <w:t>]</w:t>
      </w:r>
    </w:p>
    <w:sectPr w:rsidR="008F5653" w:rsidSect="00E14DCF">
      <w:footerReference w:type="default" r:id="rId15"/>
      <w:footerReference w:type="first" r:id="rId16"/>
      <w:pgSz w:w="12240" w:h="15840"/>
      <w:pgMar w:top="1440" w:right="20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A70F" w14:textId="77777777" w:rsidR="00495916" w:rsidRDefault="00495916" w:rsidP="00861839">
      <w:pPr>
        <w:spacing w:after="0"/>
      </w:pPr>
      <w:r>
        <w:separator/>
      </w:r>
    </w:p>
  </w:endnote>
  <w:endnote w:type="continuationSeparator" w:id="0">
    <w:p w14:paraId="4D01852A" w14:textId="77777777" w:rsidR="00495916" w:rsidRDefault="00495916" w:rsidP="00861839">
      <w:pPr>
        <w:spacing w:after="0"/>
      </w:pPr>
      <w:r>
        <w:continuationSeparator/>
      </w:r>
    </w:p>
  </w:endnote>
  <w:endnote w:type="continuationNotice" w:id="1">
    <w:p w14:paraId="17478161" w14:textId="77777777" w:rsidR="00495916" w:rsidRDefault="004959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F8CB" w14:textId="77777777" w:rsidR="008F5653" w:rsidRDefault="008F5653" w:rsidP="008F5653">
    <w:pPr>
      <w:pStyle w:val="Footer"/>
      <w:tabs>
        <w:tab w:val="clear" w:pos="9360"/>
        <w:tab w:val="right" w:pos="8730"/>
      </w:tabs>
      <w:rPr>
        <w:rFonts w:ascii="Arial" w:hAnsi="Arial"/>
        <w:color w:val="404040" w:themeColor="text1" w:themeTint="BF"/>
        <w:sz w:val="16"/>
        <w:szCs w:val="16"/>
      </w:rPr>
    </w:pPr>
    <w:r w:rsidRPr="008F2EFD">
      <w:rPr>
        <w:rFonts w:ascii="Arial" w:hAnsi="Arial"/>
        <w:color w:val="404040" w:themeColor="text1" w:themeTint="BF"/>
        <w:sz w:val="18"/>
        <w:szCs w:val="18"/>
      </w:rPr>
      <w:t>Copyright © 202</w:t>
    </w:r>
    <w:r>
      <w:rPr>
        <w:rFonts w:ascii="Arial" w:hAnsi="Arial"/>
        <w:color w:val="404040" w:themeColor="text1" w:themeTint="BF"/>
        <w:sz w:val="18"/>
        <w:szCs w:val="18"/>
      </w:rPr>
      <w:t>4</w:t>
    </w:r>
    <w:r w:rsidRPr="008F2EFD">
      <w:rPr>
        <w:rFonts w:ascii="Arial" w:hAnsi="Arial"/>
        <w:color w:val="404040" w:themeColor="text1" w:themeTint="BF"/>
        <w:sz w:val="18"/>
        <w:szCs w:val="18"/>
      </w:rPr>
      <w:t xml:space="preserve">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color w:val="404040" w:themeColor="text1" w:themeTint="BF"/>
        <w:sz w:val="16"/>
        <w:szCs w:val="16"/>
      </w:rPr>
      <w:t>1</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w:t>
    </w:r>
    <w:r>
      <w:rPr>
        <w:rFonts w:ascii="Arial" w:hAnsi="Arial"/>
        <w:color w:val="404040" w:themeColor="text1" w:themeTint="BF"/>
        <w:sz w:val="16"/>
        <w:szCs w:val="16"/>
      </w:rPr>
      <w:t xml:space="preserve"> 2</w:t>
    </w:r>
  </w:p>
  <w:p w14:paraId="06EC4AA7" w14:textId="30B44911" w:rsidR="00861839" w:rsidRPr="008F5653" w:rsidRDefault="008F5653" w:rsidP="008F5653">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2</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B6CD" w14:textId="208C53B5" w:rsidR="008F2EFD" w:rsidRPr="00DD0D0D" w:rsidRDefault="008F2EFD" w:rsidP="008F2EFD">
    <w:pPr>
      <w:spacing w:after="60"/>
      <w:ind w:left="29" w:right="29"/>
      <w:jc w:val="center"/>
      <w:rPr>
        <w:rFonts w:ascii="Arial" w:hAnsi="Arial"/>
        <w:sz w:val="18"/>
        <w:szCs w:val="18"/>
      </w:rPr>
    </w:pPr>
    <w:bookmarkStart w:id="2" w:name="_Hlk89869474"/>
    <w:bookmarkStart w:id="3" w:name="_Hlk89869475"/>
    <w:bookmarkStart w:id="4" w:name="_Hlk89870003"/>
    <w:bookmarkStart w:id="5" w:name="_Hlk89870004"/>
    <w:bookmarkStart w:id="6" w:name="_Hlk89870808"/>
    <w:bookmarkStart w:id="7" w:name="_Hlk89870809"/>
    <w:bookmarkStart w:id="8" w:name="_Hlk89878492"/>
    <w:bookmarkStart w:id="9" w:name="_Hlk89878493"/>
    <w:bookmarkStart w:id="10" w:name="_Hlk89879366"/>
    <w:bookmarkStart w:id="11" w:name="_Hlk89879367"/>
    <w:bookmarkStart w:id="12" w:name="_Hlk89879985"/>
    <w:bookmarkStart w:id="13" w:name="_Hlk89879986"/>
    <w:bookmarkStart w:id="14" w:name="_Hlk89880703"/>
    <w:bookmarkStart w:id="15" w:name="_Hlk89880704"/>
    <w:r w:rsidRPr="00DD0D0D">
      <w:rPr>
        <w:rFonts w:ascii="Arial" w:hAnsi="Arial"/>
        <w:sz w:val="18"/>
        <w:szCs w:val="18"/>
      </w:rPr>
      <w:t xml:space="preserve">Copyright © </w:t>
    </w:r>
    <w:r w:rsidR="00CA0076" w:rsidRPr="00DD0D0D">
      <w:rPr>
        <w:rFonts w:ascii="Arial" w:hAnsi="Arial"/>
        <w:sz w:val="18"/>
        <w:szCs w:val="18"/>
      </w:rPr>
      <w:t>202</w:t>
    </w:r>
    <w:r w:rsidR="00CA0076">
      <w:rPr>
        <w:rFonts w:ascii="Arial" w:hAnsi="Arial"/>
        <w:sz w:val="18"/>
        <w:szCs w:val="18"/>
      </w:rPr>
      <w:t>4</w:t>
    </w:r>
    <w:r w:rsidR="00CA0076" w:rsidRPr="00DD0D0D">
      <w:rPr>
        <w:rFonts w:ascii="Arial" w:hAnsi="Arial"/>
        <w:sz w:val="18"/>
        <w:szCs w:val="18"/>
      </w:rPr>
      <w:t xml:space="preserve"> </w:t>
    </w:r>
    <w:r w:rsidRPr="00DD0D0D">
      <w:rPr>
        <w:rFonts w:ascii="Arial" w:hAnsi="Arial"/>
        <w:sz w:val="18"/>
        <w:szCs w:val="18"/>
      </w:rPr>
      <w:t>Massachusetts Department of Elementary and Secondary Education</w:t>
    </w:r>
  </w:p>
  <w:p w14:paraId="08CA903F" w14:textId="77777777" w:rsidR="008F2EFD" w:rsidRPr="00DD0D0D" w:rsidRDefault="008F2EFD" w:rsidP="008F2EFD">
    <w:pPr>
      <w:spacing w:after="60"/>
      <w:ind w:left="29" w:right="29"/>
      <w:jc w:val="center"/>
      <w:rPr>
        <w:rFonts w:ascii="Arial" w:hAnsi="Arial"/>
        <w:sz w:val="18"/>
        <w:szCs w:val="18"/>
      </w:rPr>
    </w:pPr>
    <w:r w:rsidRPr="00DD0D0D">
      <w:rPr>
        <w:rFonts w:ascii="Arial" w:hAnsi="Arial"/>
        <w:sz w:val="18"/>
        <w:szCs w:val="18"/>
      </w:rPr>
      <w:t>Massachusetts</w:t>
    </w:r>
    <w:r w:rsidRPr="00DD0D0D">
      <w:rPr>
        <w:rFonts w:ascii="Arial" w:hAnsi="Arial"/>
        <w:spacing w:val="-4"/>
        <w:sz w:val="18"/>
        <w:szCs w:val="18"/>
      </w:rPr>
      <w:t xml:space="preserve"> </w:t>
    </w:r>
    <w:r w:rsidRPr="00DD0D0D">
      <w:rPr>
        <w:rFonts w:ascii="Arial" w:hAnsi="Arial"/>
        <w:sz w:val="18"/>
        <w:szCs w:val="18"/>
      </w:rPr>
      <w:t>Tests</w:t>
    </w:r>
    <w:r w:rsidRPr="00DD0D0D">
      <w:rPr>
        <w:rFonts w:ascii="Arial" w:hAnsi="Arial"/>
        <w:spacing w:val="-3"/>
        <w:sz w:val="18"/>
        <w:szCs w:val="18"/>
      </w:rPr>
      <w:t xml:space="preserve"> </w:t>
    </w:r>
    <w:r w:rsidRPr="00DD0D0D">
      <w:rPr>
        <w:rFonts w:ascii="Arial" w:hAnsi="Arial"/>
        <w:sz w:val="18"/>
        <w:szCs w:val="18"/>
      </w:rPr>
      <w:t>for</w:t>
    </w:r>
    <w:r w:rsidRPr="00DD0D0D">
      <w:rPr>
        <w:rFonts w:ascii="Arial" w:hAnsi="Arial"/>
        <w:spacing w:val="-8"/>
        <w:sz w:val="18"/>
        <w:szCs w:val="18"/>
      </w:rPr>
      <w:t xml:space="preserve"> </w:t>
    </w:r>
    <w:r w:rsidRPr="00DD0D0D">
      <w:rPr>
        <w:rFonts w:ascii="Arial" w:hAnsi="Arial"/>
        <w:sz w:val="18"/>
        <w:szCs w:val="18"/>
      </w:rPr>
      <w:t>Educator</w:t>
    </w:r>
    <w:r w:rsidRPr="00DD0D0D">
      <w:rPr>
        <w:rFonts w:ascii="Arial" w:hAnsi="Arial"/>
        <w:spacing w:val="-10"/>
        <w:sz w:val="18"/>
        <w:szCs w:val="18"/>
      </w:rPr>
      <w:t xml:space="preserve"> </w:t>
    </w:r>
    <w:r w:rsidRPr="00DD0D0D">
      <w:rPr>
        <w:rFonts w:ascii="Arial" w:hAnsi="Arial"/>
        <w:sz w:val="18"/>
        <w:szCs w:val="18"/>
      </w:rPr>
      <w:t>Licensure and</w:t>
    </w:r>
    <w:r w:rsidRPr="00DD0D0D">
      <w:rPr>
        <w:rFonts w:ascii="Arial" w:hAnsi="Arial"/>
        <w:spacing w:val="-4"/>
        <w:sz w:val="18"/>
        <w:szCs w:val="18"/>
      </w:rPr>
      <w:t xml:space="preserve"> </w:t>
    </w:r>
    <w:r w:rsidRPr="00DD0D0D">
      <w:rPr>
        <w:rFonts w:ascii="Arial" w:hAnsi="Arial"/>
        <w:sz w:val="18"/>
        <w:szCs w:val="18"/>
      </w:rPr>
      <w:t>MTEL</w:t>
    </w:r>
    <w:r w:rsidRPr="00DD0D0D">
      <w:rPr>
        <w:rFonts w:ascii="Arial" w:hAnsi="Arial"/>
        <w:spacing w:val="-5"/>
        <w:sz w:val="18"/>
        <w:szCs w:val="18"/>
      </w:rPr>
      <w:t xml:space="preserve"> </w:t>
    </w:r>
    <w:r w:rsidRPr="00DD0D0D">
      <w:rPr>
        <w:rFonts w:ascii="Arial" w:hAnsi="Arial"/>
        <w:sz w:val="18"/>
        <w:szCs w:val="18"/>
      </w:rPr>
      <w:t>are</w:t>
    </w:r>
    <w:r w:rsidRPr="00DD0D0D">
      <w:rPr>
        <w:rFonts w:ascii="Arial" w:hAnsi="Arial"/>
        <w:spacing w:val="-5"/>
        <w:sz w:val="18"/>
        <w:szCs w:val="18"/>
      </w:rPr>
      <w:t xml:space="preserve"> </w:t>
    </w:r>
    <w:r w:rsidRPr="00DD0D0D">
      <w:rPr>
        <w:rFonts w:ascii="Arial" w:hAnsi="Arial"/>
        <w:sz w:val="18"/>
        <w:szCs w:val="18"/>
      </w:rPr>
      <w:t>trademarks</w:t>
    </w:r>
    <w:r w:rsidRPr="00DD0D0D">
      <w:rPr>
        <w:rFonts w:ascii="Arial" w:hAnsi="Arial"/>
        <w:spacing w:val="-3"/>
        <w:sz w:val="18"/>
        <w:szCs w:val="18"/>
      </w:rPr>
      <w:t xml:space="preserve"> </w:t>
    </w:r>
    <w:r w:rsidRPr="00DD0D0D">
      <w:rPr>
        <w:rFonts w:ascii="Arial" w:hAnsi="Arial"/>
        <w:sz w:val="18"/>
        <w:szCs w:val="18"/>
      </w:rPr>
      <w:t>of</w:t>
    </w:r>
    <w:r w:rsidRPr="00DD0D0D">
      <w:rPr>
        <w:rFonts w:ascii="Arial" w:hAnsi="Arial"/>
        <w:spacing w:val="-4"/>
        <w:sz w:val="18"/>
        <w:szCs w:val="18"/>
      </w:rPr>
      <w:t xml:space="preserve"> </w:t>
    </w:r>
    <w:r w:rsidRPr="00DD0D0D">
      <w:rPr>
        <w:rFonts w:ascii="Arial" w:hAnsi="Arial"/>
        <w:sz w:val="18"/>
        <w:szCs w:val="18"/>
      </w:rPr>
      <w:t>the</w:t>
    </w:r>
    <w:r w:rsidRPr="00DD0D0D">
      <w:rPr>
        <w:rFonts w:ascii="Arial" w:hAnsi="Arial"/>
        <w:spacing w:val="-6"/>
        <w:sz w:val="18"/>
        <w:szCs w:val="18"/>
      </w:rPr>
      <w:t xml:space="preserve"> </w:t>
    </w:r>
    <w:r w:rsidRPr="00DD0D0D">
      <w:rPr>
        <w:rFonts w:ascii="Arial" w:hAnsi="Arial"/>
        <w:sz w:val="18"/>
        <w:szCs w:val="18"/>
      </w:rPr>
      <w:t>Massachusetts</w:t>
    </w:r>
    <w:r w:rsidRPr="00DD0D0D">
      <w:rPr>
        <w:rFonts w:ascii="Arial" w:hAnsi="Arial"/>
        <w:spacing w:val="-1"/>
        <w:sz w:val="18"/>
        <w:szCs w:val="18"/>
      </w:rPr>
      <w:t xml:space="preserve"> </w:t>
    </w:r>
    <w:r w:rsidRPr="00DD0D0D">
      <w:rPr>
        <w:rFonts w:ascii="Arial" w:hAnsi="Arial"/>
        <w:sz w:val="18"/>
        <w:szCs w:val="18"/>
      </w:rPr>
      <w:t>Department</w:t>
    </w:r>
    <w:r w:rsidRPr="00DD0D0D">
      <w:rPr>
        <w:rFonts w:ascii="Arial" w:hAnsi="Arial"/>
        <w:spacing w:val="-1"/>
        <w:sz w:val="18"/>
        <w:szCs w:val="18"/>
      </w:rPr>
      <w:t xml:space="preserve"> </w:t>
    </w:r>
    <w:r w:rsidRPr="00DD0D0D">
      <w:rPr>
        <w:rFonts w:ascii="Arial" w:hAnsi="Arial"/>
        <w:sz w:val="18"/>
        <w:szCs w:val="18"/>
      </w:rPr>
      <w:t xml:space="preserve">of </w:t>
    </w:r>
    <w:r w:rsidRPr="00DD0D0D">
      <w:rPr>
        <w:rFonts w:ascii="Arial" w:hAnsi="Arial"/>
        <w:spacing w:val="-41"/>
        <w:sz w:val="18"/>
        <w:szCs w:val="18"/>
      </w:rPr>
      <w:t xml:space="preserve"> </w:t>
    </w:r>
    <w:r w:rsidRPr="00DD0D0D">
      <w:rPr>
        <w:rFonts w:ascii="Arial" w:hAnsi="Arial"/>
        <w:sz w:val="18"/>
        <w:szCs w:val="18"/>
      </w:rPr>
      <w:t>Elementary</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3"/>
        <w:sz w:val="18"/>
        <w:szCs w:val="18"/>
      </w:rPr>
      <w:t xml:space="preserve"> </w:t>
    </w:r>
    <w:r w:rsidRPr="00DD0D0D">
      <w:rPr>
        <w:rFonts w:ascii="Arial" w:hAnsi="Arial"/>
        <w:sz w:val="18"/>
        <w:szCs w:val="18"/>
      </w:rPr>
      <w:t>Secondary</w:t>
    </w:r>
    <w:r w:rsidRPr="00DD0D0D">
      <w:rPr>
        <w:rFonts w:ascii="Arial" w:hAnsi="Arial"/>
        <w:spacing w:val="-1"/>
        <w:sz w:val="18"/>
        <w:szCs w:val="18"/>
      </w:rPr>
      <w:t xml:space="preserve"> </w:t>
    </w:r>
    <w:r w:rsidRPr="00DD0D0D">
      <w:rPr>
        <w:rFonts w:ascii="Arial" w:hAnsi="Arial"/>
        <w:sz w:val="18"/>
        <w:szCs w:val="18"/>
      </w:rPr>
      <w:t>Education</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1"/>
        <w:sz w:val="18"/>
        <w:szCs w:val="18"/>
      </w:rPr>
      <w:t xml:space="preserve"> </w:t>
    </w:r>
    <w:r w:rsidRPr="00DD0D0D">
      <w:rPr>
        <w:rFonts w:ascii="Arial" w:hAnsi="Arial"/>
        <w:sz w:val="18"/>
        <w:szCs w:val="18"/>
      </w:rPr>
      <w:t>Pearson</w:t>
    </w:r>
    <w:r w:rsidRPr="00DD0D0D">
      <w:rPr>
        <w:rFonts w:ascii="Arial" w:hAnsi="Arial"/>
        <w:spacing w:val="-5"/>
        <w:sz w:val="18"/>
        <w:szCs w:val="18"/>
      </w:rPr>
      <w:t xml:space="preserve"> </w:t>
    </w:r>
    <w:r w:rsidRPr="00DD0D0D">
      <w:rPr>
        <w:rFonts w:ascii="Arial" w:hAnsi="Arial"/>
        <w:sz w:val="18"/>
        <w:szCs w:val="18"/>
      </w:rPr>
      <w:t>Education,</w:t>
    </w:r>
    <w:r w:rsidRPr="00DD0D0D">
      <w:rPr>
        <w:rFonts w:ascii="Arial" w:hAnsi="Arial"/>
        <w:spacing w:val="-3"/>
        <w:sz w:val="18"/>
        <w:szCs w:val="18"/>
      </w:rPr>
      <w:t xml:space="preserve"> </w:t>
    </w:r>
    <w:r w:rsidRPr="00DD0D0D">
      <w:rPr>
        <w:rFonts w:ascii="Arial" w:hAnsi="Arial"/>
        <w:sz w:val="18"/>
        <w:szCs w:val="18"/>
      </w:rPr>
      <w:t>Inc.</w:t>
    </w:r>
    <w:r w:rsidRPr="00DD0D0D">
      <w:rPr>
        <w:rFonts w:ascii="Arial" w:hAnsi="Arial"/>
        <w:spacing w:val="1"/>
        <w:sz w:val="18"/>
        <w:szCs w:val="18"/>
      </w:rPr>
      <w:t xml:space="preserve"> </w:t>
    </w:r>
    <w:r w:rsidRPr="00DD0D0D">
      <w:rPr>
        <w:rFonts w:ascii="Arial" w:hAnsi="Arial"/>
        <w:sz w:val="18"/>
        <w:szCs w:val="18"/>
      </w:rPr>
      <w:t>or its</w:t>
    </w:r>
    <w:r w:rsidRPr="00DD0D0D">
      <w:rPr>
        <w:rFonts w:ascii="Arial" w:hAnsi="Arial"/>
        <w:spacing w:val="1"/>
        <w:sz w:val="18"/>
        <w:szCs w:val="18"/>
      </w:rPr>
      <w:t xml:space="preserve"> </w:t>
    </w:r>
    <w:r w:rsidRPr="00DD0D0D">
      <w:rPr>
        <w:rFonts w:ascii="Arial" w:hAnsi="Arial"/>
        <w:sz w:val="18"/>
        <w:szCs w:val="18"/>
      </w:rPr>
      <w:t>affiliate(s).</w:t>
    </w:r>
  </w:p>
  <w:p w14:paraId="79CFC4B0" w14:textId="77D65E14" w:rsidR="001A01B0" w:rsidRPr="008F2EFD" w:rsidRDefault="008F2EFD" w:rsidP="008F2EFD">
    <w:pPr>
      <w:tabs>
        <w:tab w:val="right" w:pos="8701"/>
      </w:tabs>
      <w:spacing w:after="0"/>
      <w:ind w:left="29" w:right="29"/>
      <w:jc w:val="center"/>
      <w:rPr>
        <w:rFonts w:ascii="Arial" w:hAnsi="Arial"/>
        <w:sz w:val="18"/>
        <w:szCs w:val="18"/>
      </w:rPr>
    </w:pPr>
    <w:r w:rsidRPr="00DD0D0D">
      <w:rPr>
        <w:rFonts w:ascii="Arial" w:hAnsi="Arial"/>
        <w:sz w:val="18"/>
        <w:szCs w:val="18"/>
      </w:rPr>
      <w:t xml:space="preserve">Pearson and its logo are trademarks, in the U.S. and/or other countries, </w:t>
    </w:r>
    <w:r w:rsidRPr="00DD0D0D">
      <w:rPr>
        <w:rFonts w:ascii="Arial" w:hAnsi="Arial"/>
        <w:sz w:val="18"/>
        <w:szCs w:val="18"/>
      </w:rPr>
      <w:br/>
    </w:r>
    <w:bookmarkEnd w:id="2"/>
    <w:bookmarkEnd w:id="3"/>
    <w:bookmarkEnd w:id="4"/>
    <w:bookmarkEnd w:id="5"/>
    <w:r>
      <w:rPr>
        <w:rFonts w:ascii="Arial" w:hAnsi="Arial"/>
        <w:sz w:val="18"/>
        <w:szCs w:val="18"/>
      </w:rPr>
      <w:t xml:space="preserve">                                                        </w:t>
    </w:r>
    <w:r w:rsidRPr="00FD6E33">
      <w:rPr>
        <w:rFonts w:ascii="Arial" w:hAnsi="Arial"/>
        <w:sz w:val="18"/>
        <w:szCs w:val="18"/>
      </w:rPr>
      <w:t>of Pearson Education, Inc. or its affiliate(s).</w:t>
    </w:r>
    <w:r>
      <w:rPr>
        <w:rFonts w:ascii="Arial" w:hAnsi="Arial"/>
        <w:sz w:val="18"/>
        <w:szCs w:val="18"/>
      </w:rPr>
      <w:tab/>
    </w:r>
    <w:r w:rsidRPr="00120C7D">
      <w:rPr>
        <w:rFonts w:ascii="Arial" w:hAnsi="Arial"/>
        <w:sz w:val="16"/>
        <w:szCs w:val="16"/>
      </w:rPr>
      <w:t>V Pilot 01.0</w:t>
    </w:r>
    <w:bookmarkEnd w:id="6"/>
    <w:bookmarkEnd w:id="7"/>
    <w:bookmarkEnd w:id="8"/>
    <w:bookmarkEnd w:id="9"/>
    <w:bookmarkEnd w:id="10"/>
    <w:bookmarkEnd w:id="11"/>
    <w:bookmarkEnd w:id="12"/>
    <w:bookmarkEnd w:id="13"/>
    <w:bookmarkEnd w:id="14"/>
    <w:bookmarkEnd w:id="1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C69F" w14:textId="7EB1B752" w:rsidR="00E14DCF" w:rsidRDefault="00E14DCF" w:rsidP="00E14DCF">
    <w:pPr>
      <w:pStyle w:val="Footer"/>
      <w:tabs>
        <w:tab w:val="clear" w:pos="9360"/>
        <w:tab w:val="right" w:pos="8730"/>
      </w:tabs>
      <w:rPr>
        <w:rFonts w:ascii="Arial" w:hAnsi="Arial"/>
        <w:color w:val="404040" w:themeColor="text1" w:themeTint="BF"/>
        <w:sz w:val="16"/>
        <w:szCs w:val="16"/>
      </w:rPr>
    </w:pPr>
    <w:r w:rsidRPr="008F2EFD">
      <w:rPr>
        <w:rFonts w:ascii="Arial" w:hAnsi="Arial"/>
        <w:color w:val="404040" w:themeColor="text1" w:themeTint="BF"/>
        <w:sz w:val="18"/>
        <w:szCs w:val="18"/>
      </w:rPr>
      <w:t xml:space="preserve">Copyright © </w:t>
    </w:r>
    <w:r w:rsidR="00CA0076" w:rsidRPr="008F2EFD">
      <w:rPr>
        <w:rFonts w:ascii="Arial" w:hAnsi="Arial"/>
        <w:color w:val="404040" w:themeColor="text1" w:themeTint="BF"/>
        <w:sz w:val="18"/>
        <w:szCs w:val="18"/>
      </w:rPr>
      <w:t>202</w:t>
    </w:r>
    <w:r w:rsidR="00CA0076">
      <w:rPr>
        <w:rFonts w:ascii="Arial" w:hAnsi="Arial"/>
        <w:color w:val="404040" w:themeColor="text1" w:themeTint="BF"/>
        <w:sz w:val="18"/>
        <w:szCs w:val="18"/>
      </w:rPr>
      <w:t>4</w:t>
    </w:r>
    <w:r w:rsidR="00CA0076" w:rsidRPr="008F2EFD">
      <w:rPr>
        <w:rFonts w:ascii="Arial" w:hAnsi="Arial"/>
        <w:color w:val="404040" w:themeColor="text1" w:themeTint="BF"/>
        <w:sz w:val="18"/>
        <w:szCs w:val="18"/>
      </w:rPr>
      <w:t xml:space="preserve"> </w:t>
    </w:r>
    <w:r w:rsidRPr="008F2EFD">
      <w:rPr>
        <w:rFonts w:ascii="Arial" w:hAnsi="Arial"/>
        <w:color w:val="404040" w:themeColor="text1" w:themeTint="BF"/>
        <w:sz w:val="18"/>
        <w:szCs w:val="18"/>
      </w:rPr>
      <w:t>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w:t>
    </w:r>
    <w:r w:rsidR="002B4AA7">
      <w:rPr>
        <w:rFonts w:ascii="Arial" w:hAnsi="Arial"/>
        <w:color w:val="404040" w:themeColor="text1" w:themeTint="BF"/>
        <w:sz w:val="16"/>
        <w:szCs w:val="16"/>
      </w:rPr>
      <w:t xml:space="preserve"> 2</w:t>
    </w:r>
  </w:p>
  <w:p w14:paraId="37E88262" w14:textId="005256F7"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r>
    <w:r w:rsidR="00616605">
      <w:rPr>
        <w:rFonts w:ascii="Arial" w:hAnsi="Arial"/>
        <w:color w:val="404040" w:themeColor="text1" w:themeTint="BF"/>
        <w:sz w:val="16"/>
        <w:szCs w:val="16"/>
      </w:rPr>
      <w:t>2</w:t>
    </w:r>
    <w:r w:rsidRPr="00C61BE4">
      <w:rPr>
        <w:rFonts w:ascii="Arial" w:hAnsi="Arial"/>
        <w:color w:val="404040" w:themeColor="text1" w:themeTint="BF"/>
        <w:sz w:val="16"/>
        <w:szCs w:val="16"/>
      </w:rPr>
      <w:t xml:space="preserve"> page</w:t>
    </w:r>
    <w:r w:rsidR="00616605">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FDE0" w14:textId="77777777" w:rsidR="008F5653" w:rsidRDefault="008F5653" w:rsidP="008F5653">
    <w:pPr>
      <w:pStyle w:val="Footer"/>
      <w:tabs>
        <w:tab w:val="clear" w:pos="9360"/>
        <w:tab w:val="right" w:pos="8730"/>
      </w:tabs>
      <w:rPr>
        <w:rFonts w:ascii="Arial" w:hAnsi="Arial"/>
        <w:color w:val="404040" w:themeColor="text1" w:themeTint="BF"/>
        <w:sz w:val="16"/>
        <w:szCs w:val="16"/>
      </w:rPr>
    </w:pPr>
    <w:r w:rsidRPr="008F2EFD">
      <w:rPr>
        <w:rFonts w:ascii="Arial" w:hAnsi="Arial"/>
        <w:color w:val="404040" w:themeColor="text1" w:themeTint="BF"/>
        <w:sz w:val="18"/>
        <w:szCs w:val="18"/>
      </w:rPr>
      <w:t>Copyright © 202</w:t>
    </w:r>
    <w:r>
      <w:rPr>
        <w:rFonts w:ascii="Arial" w:hAnsi="Arial"/>
        <w:color w:val="404040" w:themeColor="text1" w:themeTint="BF"/>
        <w:sz w:val="18"/>
        <w:szCs w:val="18"/>
      </w:rPr>
      <w:t>4</w:t>
    </w:r>
    <w:r w:rsidRPr="008F2EFD">
      <w:rPr>
        <w:rFonts w:ascii="Arial" w:hAnsi="Arial"/>
        <w:color w:val="404040" w:themeColor="text1" w:themeTint="BF"/>
        <w:sz w:val="18"/>
        <w:szCs w:val="18"/>
      </w:rPr>
      <w:t xml:space="preserve">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color w:val="404040" w:themeColor="text1" w:themeTint="BF"/>
        <w:sz w:val="16"/>
        <w:szCs w:val="16"/>
      </w:rPr>
      <w:t>1</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56C2E961" w14:textId="37A20DDA" w:rsidR="00DC7AEF" w:rsidRPr="008F5653" w:rsidRDefault="008F5653" w:rsidP="008F5653">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A0CF" w14:textId="0AE3D774" w:rsidR="00E14DCF" w:rsidRDefault="00E14DCF" w:rsidP="00E14DCF">
    <w:pPr>
      <w:pStyle w:val="Footer"/>
      <w:tabs>
        <w:tab w:val="clear" w:pos="9360"/>
        <w:tab w:val="right" w:pos="8730"/>
      </w:tabs>
      <w:rPr>
        <w:rFonts w:ascii="Arial" w:hAnsi="Arial"/>
        <w:color w:val="404040" w:themeColor="text1" w:themeTint="BF"/>
        <w:sz w:val="16"/>
        <w:szCs w:val="16"/>
      </w:rPr>
    </w:pPr>
    <w:r w:rsidRPr="008F2EFD">
      <w:rPr>
        <w:rFonts w:ascii="Arial" w:hAnsi="Arial"/>
        <w:color w:val="404040" w:themeColor="text1" w:themeTint="BF"/>
        <w:sz w:val="18"/>
        <w:szCs w:val="18"/>
      </w:rPr>
      <w:t xml:space="preserve">Copyright © </w:t>
    </w:r>
    <w:r w:rsidR="00CA0076" w:rsidRPr="008F2EFD">
      <w:rPr>
        <w:rFonts w:ascii="Arial" w:hAnsi="Arial"/>
        <w:color w:val="404040" w:themeColor="text1" w:themeTint="BF"/>
        <w:sz w:val="18"/>
        <w:szCs w:val="18"/>
      </w:rPr>
      <w:t>202</w:t>
    </w:r>
    <w:r w:rsidR="00CA0076">
      <w:rPr>
        <w:rFonts w:ascii="Arial" w:hAnsi="Arial"/>
        <w:color w:val="404040" w:themeColor="text1" w:themeTint="BF"/>
        <w:sz w:val="18"/>
        <w:szCs w:val="18"/>
      </w:rPr>
      <w:t>4</w:t>
    </w:r>
    <w:r w:rsidR="00CA0076" w:rsidRPr="008F2EFD">
      <w:rPr>
        <w:rFonts w:ascii="Arial" w:hAnsi="Arial"/>
        <w:color w:val="404040" w:themeColor="text1" w:themeTint="BF"/>
        <w:sz w:val="18"/>
        <w:szCs w:val="18"/>
      </w:rPr>
      <w:t xml:space="preserve"> </w:t>
    </w:r>
    <w:r w:rsidRPr="008F2EFD">
      <w:rPr>
        <w:rFonts w:ascii="Arial" w:hAnsi="Arial"/>
        <w:color w:val="404040" w:themeColor="text1" w:themeTint="BF"/>
        <w:sz w:val="18"/>
        <w:szCs w:val="18"/>
      </w:rPr>
      <w:t>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2E0DD558" w14:textId="49884A52"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F6CA" w14:textId="77777777" w:rsidR="00495916" w:rsidRDefault="00495916" w:rsidP="00861839">
      <w:pPr>
        <w:spacing w:after="0"/>
      </w:pPr>
      <w:r>
        <w:separator/>
      </w:r>
    </w:p>
  </w:footnote>
  <w:footnote w:type="continuationSeparator" w:id="0">
    <w:p w14:paraId="2034AFA8" w14:textId="77777777" w:rsidR="00495916" w:rsidRDefault="00495916" w:rsidP="00861839">
      <w:pPr>
        <w:spacing w:after="0"/>
      </w:pPr>
      <w:r>
        <w:continuationSeparator/>
      </w:r>
    </w:p>
  </w:footnote>
  <w:footnote w:type="continuationNotice" w:id="1">
    <w:p w14:paraId="565CD7C7" w14:textId="77777777" w:rsidR="00495916" w:rsidRDefault="004959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F6AE" w14:textId="7B09F8C1" w:rsidR="00E11E84" w:rsidRDefault="00E11E84" w:rsidP="00E11E84">
    <w:pPr>
      <w:pStyle w:val="Header"/>
      <w:jc w:val="right"/>
    </w:pPr>
    <w:r w:rsidRPr="00C61BE4">
      <w:rPr>
        <w:rFonts w:ascii="Arial" w:hAnsi="Arial"/>
        <w:b/>
        <w:bCs/>
        <w:sz w:val="18"/>
        <w:szCs w:val="18"/>
      </w:rPr>
      <w:t>MTEL</w:t>
    </w:r>
    <w:r w:rsidRPr="00AA0350">
      <w:rPr>
        <w:rFonts w:ascii="Arial" w:hAnsi="Arial"/>
        <w:b/>
        <w:bCs/>
        <w:sz w:val="18"/>
        <w:szCs w:val="18"/>
        <w:vertAlign w:val="superscript"/>
      </w:rPr>
      <w:t>®</w:t>
    </w:r>
    <w:r w:rsidRPr="00C61BE4">
      <w:rPr>
        <w:rFonts w:ascii="Arial" w:hAnsi="Arial"/>
        <w:b/>
        <w:bCs/>
        <w:sz w:val="18"/>
        <w:szCs w:val="18"/>
      </w:rPr>
      <w:t xml:space="preserve">-Flex </w:t>
    </w:r>
    <w:r w:rsidR="00516937">
      <w:rPr>
        <w:rFonts w:ascii="Arial" w:hAnsi="Arial"/>
        <w:b/>
        <w:bCs/>
        <w:sz w:val="18"/>
        <w:szCs w:val="18"/>
      </w:rPr>
      <w:t xml:space="preserve">Middle School </w:t>
    </w:r>
    <w:r>
      <w:rPr>
        <w:rFonts w:ascii="Arial" w:hAnsi="Arial"/>
        <w:b/>
        <w:bCs/>
        <w:sz w:val="18"/>
        <w:szCs w:val="18"/>
      </w:rPr>
      <w:t xml:space="preserve">Mathematics </w:t>
    </w:r>
    <w:r w:rsidRPr="00C61BE4">
      <w:rPr>
        <w:rFonts w:ascii="Arial" w:hAnsi="Arial"/>
        <w:b/>
        <w:bCs/>
        <w:sz w:val="18"/>
        <w:szCs w:val="18"/>
      </w:rPr>
      <w:t xml:space="preserve">Template: Objective </w:t>
    </w:r>
    <w:r>
      <w:rPr>
        <w:rFonts w:ascii="Arial" w:hAnsi="Arial"/>
        <w:b/>
        <w:bCs/>
        <w:sz w:val="18"/>
        <w:szCs w:val="18"/>
      </w:rPr>
      <w:t>00</w:t>
    </w:r>
    <w:r w:rsidR="00516937">
      <w:rPr>
        <w:rFonts w:ascii="Arial" w:hAnsi="Arial"/>
        <w:b/>
        <w:bCs/>
        <w:sz w:val="18"/>
        <w:szCs w:val="18"/>
      </w:rPr>
      <w:t>14</w:t>
    </w:r>
  </w:p>
  <w:p w14:paraId="234536A0" w14:textId="4864F5E4" w:rsidR="00F26F57" w:rsidRPr="00E11E84" w:rsidRDefault="00F26F57" w:rsidP="00E11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0FE7" w14:textId="074F9509" w:rsidR="00E14DCF" w:rsidRDefault="00E14DCF" w:rsidP="00E14DCF">
    <w:pPr>
      <w:pStyle w:val="Header"/>
      <w:jc w:val="right"/>
    </w:pPr>
    <w:r w:rsidRPr="00C61BE4">
      <w:rPr>
        <w:rFonts w:ascii="Arial" w:hAnsi="Arial"/>
        <w:b/>
        <w:bCs/>
        <w:sz w:val="18"/>
        <w:szCs w:val="18"/>
      </w:rPr>
      <w:t>MTEL</w:t>
    </w:r>
    <w:bookmarkStart w:id="1" w:name="_Hlk89869955"/>
    <w:r w:rsidR="00E11E84" w:rsidRPr="00AA0350">
      <w:rPr>
        <w:rFonts w:ascii="Arial" w:hAnsi="Arial"/>
        <w:b/>
        <w:bCs/>
        <w:sz w:val="18"/>
        <w:szCs w:val="18"/>
        <w:vertAlign w:val="superscript"/>
      </w:rPr>
      <w:t>®</w:t>
    </w:r>
    <w:bookmarkEnd w:id="1"/>
    <w:r w:rsidRPr="00C61BE4">
      <w:rPr>
        <w:rFonts w:ascii="Arial" w:hAnsi="Arial"/>
        <w:b/>
        <w:bCs/>
        <w:sz w:val="18"/>
        <w:szCs w:val="18"/>
      </w:rPr>
      <w:t xml:space="preserve">-Flex </w:t>
    </w:r>
    <w:r w:rsidR="007160EE">
      <w:rPr>
        <w:rFonts w:ascii="Arial" w:hAnsi="Arial"/>
        <w:b/>
        <w:bCs/>
        <w:sz w:val="18"/>
        <w:szCs w:val="18"/>
      </w:rPr>
      <w:t>Middle School</w:t>
    </w:r>
    <w:r w:rsidR="00DA18A2">
      <w:rPr>
        <w:rFonts w:ascii="Arial" w:hAnsi="Arial"/>
        <w:b/>
        <w:bCs/>
        <w:sz w:val="18"/>
        <w:szCs w:val="18"/>
      </w:rPr>
      <w:t xml:space="preserve"> </w:t>
    </w:r>
    <w:r w:rsidR="00E43D5F">
      <w:rPr>
        <w:rFonts w:ascii="Arial" w:hAnsi="Arial"/>
        <w:b/>
        <w:bCs/>
        <w:sz w:val="18"/>
        <w:szCs w:val="18"/>
      </w:rPr>
      <w:t>Mathematics</w:t>
    </w:r>
    <w:r w:rsidR="00DA18A2">
      <w:rPr>
        <w:rFonts w:ascii="Arial" w:hAnsi="Arial"/>
        <w:b/>
        <w:bCs/>
        <w:sz w:val="18"/>
        <w:szCs w:val="18"/>
      </w:rPr>
      <w:t xml:space="preserve"> </w:t>
    </w:r>
    <w:r w:rsidRPr="00C61BE4">
      <w:rPr>
        <w:rFonts w:ascii="Arial" w:hAnsi="Arial"/>
        <w:b/>
        <w:bCs/>
        <w:sz w:val="18"/>
        <w:szCs w:val="18"/>
      </w:rPr>
      <w:t xml:space="preserve">Template: Objective </w:t>
    </w:r>
    <w:r w:rsidR="00EC7A71">
      <w:rPr>
        <w:rFonts w:ascii="Arial" w:hAnsi="Arial"/>
        <w:b/>
        <w:bCs/>
        <w:sz w:val="18"/>
        <w:szCs w:val="18"/>
      </w:rPr>
      <w:t>00</w:t>
    </w:r>
    <w:r w:rsidR="0085315F">
      <w:rPr>
        <w:rFonts w:ascii="Arial" w:hAnsi="Arial"/>
        <w:b/>
        <w:bCs/>
        <w:sz w:val="18"/>
        <w:szCs w:val="18"/>
      </w:rPr>
      <w:t>1</w:t>
    </w:r>
    <w:r w:rsidR="008C4EDA">
      <w:rPr>
        <w:rFonts w:ascii="Arial" w:hAnsi="Arial"/>
        <w:b/>
        <w:bCs/>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5F5"/>
    <w:multiLevelType w:val="hybridMultilevel"/>
    <w:tmpl w:val="CCC41E66"/>
    <w:lvl w:ilvl="0" w:tplc="EF8A16EC">
      <w:start w:val="1"/>
      <w:numFmt w:val="decimal"/>
      <w:pStyle w:val="BoxNumberedList"/>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C81FE2"/>
    <w:multiLevelType w:val="multilevel"/>
    <w:tmpl w:val="BEC0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FB67F4"/>
    <w:multiLevelType w:val="hybridMultilevel"/>
    <w:tmpl w:val="B77E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65FC2"/>
    <w:multiLevelType w:val="multilevel"/>
    <w:tmpl w:val="E70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572AD2"/>
    <w:multiLevelType w:val="hybridMultilevel"/>
    <w:tmpl w:val="EDD8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0233C"/>
    <w:multiLevelType w:val="hybridMultilevel"/>
    <w:tmpl w:val="CE7CFE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 w15:restartNumberingAfterBreak="0">
    <w:nsid w:val="5497617C"/>
    <w:multiLevelType w:val="hybridMultilevel"/>
    <w:tmpl w:val="73342224"/>
    <w:lvl w:ilvl="0" w:tplc="1D686F26">
      <w:start w:val="1"/>
      <w:numFmt w:val="bullet"/>
      <w:pStyle w:val="Bullets"/>
      <w:lvlText w:val=""/>
      <w:lvlJc w:val="left"/>
      <w:pPr>
        <w:ind w:left="360" w:hanging="360"/>
      </w:pPr>
      <w:rPr>
        <w:rFonts w:ascii="Wingdings" w:hAnsi="Wingdings" w:hint="default"/>
        <w:color w:val="7B01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70DC8"/>
    <w:multiLevelType w:val="multilevel"/>
    <w:tmpl w:val="BA28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181959"/>
    <w:multiLevelType w:val="multilevel"/>
    <w:tmpl w:val="3984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381571"/>
    <w:multiLevelType w:val="hybridMultilevel"/>
    <w:tmpl w:val="9A6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9872BF"/>
    <w:multiLevelType w:val="hybridMultilevel"/>
    <w:tmpl w:val="937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05563E"/>
    <w:multiLevelType w:val="multilevel"/>
    <w:tmpl w:val="AA5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3D0A79"/>
    <w:multiLevelType w:val="hybridMultilevel"/>
    <w:tmpl w:val="D78CD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4C3C80"/>
    <w:multiLevelType w:val="hybridMultilevel"/>
    <w:tmpl w:val="5D6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D7BF1"/>
    <w:multiLevelType w:val="hybridMultilevel"/>
    <w:tmpl w:val="0409001D"/>
    <w:styleLink w:val="BulletedList"/>
    <w:lvl w:ilvl="0" w:tplc="274A8584">
      <w:start w:val="1"/>
      <w:numFmt w:val="bullet"/>
      <w:lvlText w:val=""/>
      <w:lvlJc w:val="left"/>
      <w:pPr>
        <w:ind w:left="360" w:hanging="360"/>
      </w:pPr>
      <w:rPr>
        <w:rFonts w:ascii="Wingdings 2" w:hAnsi="Wingdings 2" w:hint="default"/>
        <w:color w:val="595959" w:themeColor="text1" w:themeTint="A6"/>
      </w:rPr>
    </w:lvl>
    <w:lvl w:ilvl="1" w:tplc="C1021C86">
      <w:start w:val="1"/>
      <w:numFmt w:val="bullet"/>
      <w:lvlText w:val=""/>
      <w:lvlJc w:val="left"/>
      <w:pPr>
        <w:ind w:left="720" w:hanging="360"/>
      </w:pPr>
      <w:rPr>
        <w:rFonts w:ascii="Symbol" w:hAnsi="Symbol" w:hint="default"/>
        <w:color w:val="595959" w:themeColor="text1" w:themeTint="A6"/>
      </w:rPr>
    </w:lvl>
    <w:lvl w:ilvl="2" w:tplc="C87CB93C">
      <w:start w:val="1"/>
      <w:numFmt w:val="lowerRoman"/>
      <w:lvlText w:val="%3)"/>
      <w:lvlJc w:val="left"/>
      <w:pPr>
        <w:ind w:left="1080" w:hanging="360"/>
      </w:pPr>
    </w:lvl>
    <w:lvl w:ilvl="3" w:tplc="B1F0F266">
      <w:start w:val="1"/>
      <w:numFmt w:val="decimal"/>
      <w:lvlText w:val="(%4)"/>
      <w:lvlJc w:val="left"/>
      <w:pPr>
        <w:ind w:left="1440" w:hanging="360"/>
      </w:pPr>
    </w:lvl>
    <w:lvl w:ilvl="4" w:tplc="EC0062AC">
      <w:start w:val="1"/>
      <w:numFmt w:val="lowerLetter"/>
      <w:lvlText w:val="(%5)"/>
      <w:lvlJc w:val="left"/>
      <w:pPr>
        <w:ind w:left="1800" w:hanging="360"/>
      </w:pPr>
    </w:lvl>
    <w:lvl w:ilvl="5" w:tplc="E23804A0">
      <w:start w:val="1"/>
      <w:numFmt w:val="lowerRoman"/>
      <w:lvlText w:val="(%6)"/>
      <w:lvlJc w:val="left"/>
      <w:pPr>
        <w:ind w:left="2160" w:hanging="360"/>
      </w:pPr>
    </w:lvl>
    <w:lvl w:ilvl="6" w:tplc="ECFC129C">
      <w:start w:val="1"/>
      <w:numFmt w:val="decimal"/>
      <w:lvlText w:val="%7."/>
      <w:lvlJc w:val="left"/>
      <w:pPr>
        <w:ind w:left="2520" w:hanging="360"/>
      </w:pPr>
    </w:lvl>
    <w:lvl w:ilvl="7" w:tplc="39E0D450">
      <w:start w:val="1"/>
      <w:numFmt w:val="lowerLetter"/>
      <w:lvlText w:val="%8."/>
      <w:lvlJc w:val="left"/>
      <w:pPr>
        <w:ind w:left="2880" w:hanging="360"/>
      </w:pPr>
    </w:lvl>
    <w:lvl w:ilvl="8" w:tplc="982081F0">
      <w:start w:val="1"/>
      <w:numFmt w:val="lowerRoman"/>
      <w:lvlText w:val="%9."/>
      <w:lvlJc w:val="left"/>
      <w:pPr>
        <w:ind w:left="3240" w:hanging="360"/>
      </w:pPr>
    </w:lvl>
  </w:abstractNum>
  <w:abstractNum w:abstractNumId="15" w15:restartNumberingAfterBreak="0">
    <w:nsid w:val="7F6B0340"/>
    <w:multiLevelType w:val="hybridMultilevel"/>
    <w:tmpl w:val="996A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242441">
    <w:abstractNumId w:val="0"/>
  </w:num>
  <w:num w:numId="2" w16cid:durableId="2005863984">
    <w:abstractNumId w:val="0"/>
    <w:lvlOverride w:ilvl="0">
      <w:startOverride w:val="1"/>
    </w:lvlOverride>
  </w:num>
  <w:num w:numId="3" w16cid:durableId="367340689">
    <w:abstractNumId w:val="5"/>
  </w:num>
  <w:num w:numId="4" w16cid:durableId="708843522">
    <w:abstractNumId w:val="14"/>
  </w:num>
  <w:num w:numId="5" w16cid:durableId="1806392161">
    <w:abstractNumId w:val="6"/>
  </w:num>
  <w:num w:numId="6" w16cid:durableId="1424034504">
    <w:abstractNumId w:val="13"/>
  </w:num>
  <w:num w:numId="7" w16cid:durableId="1876501533">
    <w:abstractNumId w:val="10"/>
  </w:num>
  <w:num w:numId="8" w16cid:durableId="332998628">
    <w:abstractNumId w:val="1"/>
  </w:num>
  <w:num w:numId="9" w16cid:durableId="1548299780">
    <w:abstractNumId w:val="3"/>
  </w:num>
  <w:num w:numId="10" w16cid:durableId="544635577">
    <w:abstractNumId w:val="7"/>
  </w:num>
  <w:num w:numId="11" w16cid:durableId="197204637">
    <w:abstractNumId w:val="11"/>
  </w:num>
  <w:num w:numId="12" w16cid:durableId="1031567658">
    <w:abstractNumId w:val="9"/>
  </w:num>
  <w:num w:numId="13" w16cid:durableId="160582682">
    <w:abstractNumId w:val="8"/>
  </w:num>
  <w:num w:numId="14" w16cid:durableId="1491673679">
    <w:abstractNumId w:val="12"/>
  </w:num>
  <w:num w:numId="15" w16cid:durableId="1989244349">
    <w:abstractNumId w:val="0"/>
    <w:lvlOverride w:ilvl="0">
      <w:startOverride w:val="1"/>
    </w:lvlOverride>
  </w:num>
  <w:num w:numId="16" w16cid:durableId="747923510">
    <w:abstractNumId w:val="2"/>
  </w:num>
  <w:num w:numId="17" w16cid:durableId="13575858">
    <w:abstractNumId w:val="15"/>
  </w:num>
  <w:num w:numId="18" w16cid:durableId="2010867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39"/>
    <w:rsid w:val="00000D75"/>
    <w:rsid w:val="000069EA"/>
    <w:rsid w:val="00012735"/>
    <w:rsid w:val="000435C8"/>
    <w:rsid w:val="000456D6"/>
    <w:rsid w:val="00053927"/>
    <w:rsid w:val="00077DBD"/>
    <w:rsid w:val="000A1DDE"/>
    <w:rsid w:val="000A210C"/>
    <w:rsid w:val="000A5D87"/>
    <w:rsid w:val="000B5AB9"/>
    <w:rsid w:val="000D7135"/>
    <w:rsid w:val="000F5048"/>
    <w:rsid w:val="000F7517"/>
    <w:rsid w:val="000F7BCF"/>
    <w:rsid w:val="0010207D"/>
    <w:rsid w:val="00103766"/>
    <w:rsid w:val="0011605F"/>
    <w:rsid w:val="001179F2"/>
    <w:rsid w:val="0012254A"/>
    <w:rsid w:val="00131E5C"/>
    <w:rsid w:val="001424B4"/>
    <w:rsid w:val="001962E6"/>
    <w:rsid w:val="0019739C"/>
    <w:rsid w:val="001A01B0"/>
    <w:rsid w:val="001A1000"/>
    <w:rsid w:val="001A23E9"/>
    <w:rsid w:val="001C2484"/>
    <w:rsid w:val="001C6326"/>
    <w:rsid w:val="001D090B"/>
    <w:rsid w:val="001D4198"/>
    <w:rsid w:val="001D4562"/>
    <w:rsid w:val="001D58E0"/>
    <w:rsid w:val="001D5FD8"/>
    <w:rsid w:val="001D69BD"/>
    <w:rsid w:val="001E4472"/>
    <w:rsid w:val="001F08E3"/>
    <w:rsid w:val="001F60D8"/>
    <w:rsid w:val="00200383"/>
    <w:rsid w:val="00204A29"/>
    <w:rsid w:val="002073E7"/>
    <w:rsid w:val="00221821"/>
    <w:rsid w:val="002326E1"/>
    <w:rsid w:val="00240C19"/>
    <w:rsid w:val="0026025A"/>
    <w:rsid w:val="002741F8"/>
    <w:rsid w:val="00280883"/>
    <w:rsid w:val="00282208"/>
    <w:rsid w:val="00282388"/>
    <w:rsid w:val="00283302"/>
    <w:rsid w:val="002859E8"/>
    <w:rsid w:val="002B10FA"/>
    <w:rsid w:val="002B3B64"/>
    <w:rsid w:val="002B4AA7"/>
    <w:rsid w:val="002C0A3B"/>
    <w:rsid w:val="002C14F1"/>
    <w:rsid w:val="002C2785"/>
    <w:rsid w:val="002D5A98"/>
    <w:rsid w:val="002D5D98"/>
    <w:rsid w:val="002E2756"/>
    <w:rsid w:val="002E7F00"/>
    <w:rsid w:val="002F4C40"/>
    <w:rsid w:val="003140CC"/>
    <w:rsid w:val="003176B4"/>
    <w:rsid w:val="0033502B"/>
    <w:rsid w:val="0034151B"/>
    <w:rsid w:val="00345B8E"/>
    <w:rsid w:val="00346F49"/>
    <w:rsid w:val="00351A1C"/>
    <w:rsid w:val="003549CE"/>
    <w:rsid w:val="00365F7F"/>
    <w:rsid w:val="00367115"/>
    <w:rsid w:val="00383A45"/>
    <w:rsid w:val="00385763"/>
    <w:rsid w:val="003864E2"/>
    <w:rsid w:val="00387F17"/>
    <w:rsid w:val="00391776"/>
    <w:rsid w:val="003938FD"/>
    <w:rsid w:val="00395E9A"/>
    <w:rsid w:val="003A0B1A"/>
    <w:rsid w:val="003A0DA9"/>
    <w:rsid w:val="003B6567"/>
    <w:rsid w:val="003C29AD"/>
    <w:rsid w:val="003C5687"/>
    <w:rsid w:val="003F33B2"/>
    <w:rsid w:val="004107D9"/>
    <w:rsid w:val="00445952"/>
    <w:rsid w:val="00447545"/>
    <w:rsid w:val="00451128"/>
    <w:rsid w:val="004518CE"/>
    <w:rsid w:val="004667FD"/>
    <w:rsid w:val="0047113E"/>
    <w:rsid w:val="00495916"/>
    <w:rsid w:val="0049648C"/>
    <w:rsid w:val="004C303B"/>
    <w:rsid w:val="004C4172"/>
    <w:rsid w:val="004C6908"/>
    <w:rsid w:val="004E1BA2"/>
    <w:rsid w:val="004F007C"/>
    <w:rsid w:val="004F0F5C"/>
    <w:rsid w:val="00516937"/>
    <w:rsid w:val="00525F76"/>
    <w:rsid w:val="005336FA"/>
    <w:rsid w:val="00540AA0"/>
    <w:rsid w:val="005429ED"/>
    <w:rsid w:val="00543809"/>
    <w:rsid w:val="00551170"/>
    <w:rsid w:val="00557DCB"/>
    <w:rsid w:val="005661AE"/>
    <w:rsid w:val="00573A37"/>
    <w:rsid w:val="005C75B4"/>
    <w:rsid w:val="005C7923"/>
    <w:rsid w:val="005D16D0"/>
    <w:rsid w:val="005E0B0F"/>
    <w:rsid w:val="005E5C5D"/>
    <w:rsid w:val="00603168"/>
    <w:rsid w:val="006157BB"/>
    <w:rsid w:val="00616605"/>
    <w:rsid w:val="0062037F"/>
    <w:rsid w:val="00621880"/>
    <w:rsid w:val="00635052"/>
    <w:rsid w:val="00662978"/>
    <w:rsid w:val="00662C64"/>
    <w:rsid w:val="00665061"/>
    <w:rsid w:val="0066716B"/>
    <w:rsid w:val="00667B48"/>
    <w:rsid w:val="00675958"/>
    <w:rsid w:val="00684982"/>
    <w:rsid w:val="006A0F9A"/>
    <w:rsid w:val="006B1CF2"/>
    <w:rsid w:val="006B65CC"/>
    <w:rsid w:val="006C47D0"/>
    <w:rsid w:val="006D3820"/>
    <w:rsid w:val="006D7FE7"/>
    <w:rsid w:val="006F7118"/>
    <w:rsid w:val="0070014C"/>
    <w:rsid w:val="007160EE"/>
    <w:rsid w:val="007425C0"/>
    <w:rsid w:val="00742976"/>
    <w:rsid w:val="007543C2"/>
    <w:rsid w:val="00755354"/>
    <w:rsid w:val="0075733F"/>
    <w:rsid w:val="00757D4D"/>
    <w:rsid w:val="00765907"/>
    <w:rsid w:val="0076630B"/>
    <w:rsid w:val="007763F2"/>
    <w:rsid w:val="0078560B"/>
    <w:rsid w:val="00787285"/>
    <w:rsid w:val="00794FA5"/>
    <w:rsid w:val="007957D0"/>
    <w:rsid w:val="007B45DD"/>
    <w:rsid w:val="007B4853"/>
    <w:rsid w:val="007E46EF"/>
    <w:rsid w:val="007F2F6A"/>
    <w:rsid w:val="00802C8C"/>
    <w:rsid w:val="00812A9A"/>
    <w:rsid w:val="008238B4"/>
    <w:rsid w:val="00826BAD"/>
    <w:rsid w:val="008305B4"/>
    <w:rsid w:val="0084385E"/>
    <w:rsid w:val="0085315F"/>
    <w:rsid w:val="00861839"/>
    <w:rsid w:val="00863CA5"/>
    <w:rsid w:val="0087168D"/>
    <w:rsid w:val="008911DF"/>
    <w:rsid w:val="0089585C"/>
    <w:rsid w:val="008B17BD"/>
    <w:rsid w:val="008B446C"/>
    <w:rsid w:val="008C1CD9"/>
    <w:rsid w:val="008C4EDA"/>
    <w:rsid w:val="008C6C1E"/>
    <w:rsid w:val="008E2150"/>
    <w:rsid w:val="008E6627"/>
    <w:rsid w:val="008E784E"/>
    <w:rsid w:val="008F2EFD"/>
    <w:rsid w:val="008F5653"/>
    <w:rsid w:val="009018F2"/>
    <w:rsid w:val="00902599"/>
    <w:rsid w:val="00905F1C"/>
    <w:rsid w:val="0091712F"/>
    <w:rsid w:val="009203FB"/>
    <w:rsid w:val="009213C2"/>
    <w:rsid w:val="00932BBE"/>
    <w:rsid w:val="00933FE5"/>
    <w:rsid w:val="00936161"/>
    <w:rsid w:val="00943965"/>
    <w:rsid w:val="00945B08"/>
    <w:rsid w:val="00945BEE"/>
    <w:rsid w:val="0095235A"/>
    <w:rsid w:val="009815D8"/>
    <w:rsid w:val="009968C1"/>
    <w:rsid w:val="00997BD1"/>
    <w:rsid w:val="009A38DB"/>
    <w:rsid w:val="009A623F"/>
    <w:rsid w:val="009B7726"/>
    <w:rsid w:val="009C037F"/>
    <w:rsid w:val="009C33DF"/>
    <w:rsid w:val="009C69B2"/>
    <w:rsid w:val="009C77F3"/>
    <w:rsid w:val="009C79D8"/>
    <w:rsid w:val="009D4F08"/>
    <w:rsid w:val="009E008D"/>
    <w:rsid w:val="009F2BD8"/>
    <w:rsid w:val="009F3581"/>
    <w:rsid w:val="00A0018B"/>
    <w:rsid w:val="00A16389"/>
    <w:rsid w:val="00A3503A"/>
    <w:rsid w:val="00A35B26"/>
    <w:rsid w:val="00A37B98"/>
    <w:rsid w:val="00A51B6B"/>
    <w:rsid w:val="00A57983"/>
    <w:rsid w:val="00A70941"/>
    <w:rsid w:val="00A76A75"/>
    <w:rsid w:val="00A8204B"/>
    <w:rsid w:val="00A85DEA"/>
    <w:rsid w:val="00A903A4"/>
    <w:rsid w:val="00AA12B6"/>
    <w:rsid w:val="00AB06A6"/>
    <w:rsid w:val="00AB0C09"/>
    <w:rsid w:val="00AB0CF9"/>
    <w:rsid w:val="00AB32A3"/>
    <w:rsid w:val="00AB464F"/>
    <w:rsid w:val="00AE1C01"/>
    <w:rsid w:val="00AE79BA"/>
    <w:rsid w:val="00AF0015"/>
    <w:rsid w:val="00AF66FC"/>
    <w:rsid w:val="00AF6CDB"/>
    <w:rsid w:val="00B06499"/>
    <w:rsid w:val="00B145CD"/>
    <w:rsid w:val="00B21093"/>
    <w:rsid w:val="00B36CD7"/>
    <w:rsid w:val="00B43F56"/>
    <w:rsid w:val="00B46BA0"/>
    <w:rsid w:val="00B50551"/>
    <w:rsid w:val="00B50DFD"/>
    <w:rsid w:val="00B6472D"/>
    <w:rsid w:val="00B729D8"/>
    <w:rsid w:val="00B85801"/>
    <w:rsid w:val="00BA20D3"/>
    <w:rsid w:val="00BB5166"/>
    <w:rsid w:val="00BB5D98"/>
    <w:rsid w:val="00BC6B34"/>
    <w:rsid w:val="00BF2B8E"/>
    <w:rsid w:val="00C41463"/>
    <w:rsid w:val="00C43989"/>
    <w:rsid w:val="00C64955"/>
    <w:rsid w:val="00C74553"/>
    <w:rsid w:val="00C840EC"/>
    <w:rsid w:val="00C857BD"/>
    <w:rsid w:val="00C974EF"/>
    <w:rsid w:val="00CA0076"/>
    <w:rsid w:val="00CB4CCC"/>
    <w:rsid w:val="00CB6412"/>
    <w:rsid w:val="00CC590C"/>
    <w:rsid w:val="00CC7CE3"/>
    <w:rsid w:val="00CD33E2"/>
    <w:rsid w:val="00CD37D7"/>
    <w:rsid w:val="00CE48FA"/>
    <w:rsid w:val="00D03AA1"/>
    <w:rsid w:val="00D05002"/>
    <w:rsid w:val="00D200E4"/>
    <w:rsid w:val="00D21DD9"/>
    <w:rsid w:val="00D222C1"/>
    <w:rsid w:val="00D31244"/>
    <w:rsid w:val="00D3436E"/>
    <w:rsid w:val="00D37343"/>
    <w:rsid w:val="00D53AD1"/>
    <w:rsid w:val="00D676AB"/>
    <w:rsid w:val="00D72DF4"/>
    <w:rsid w:val="00D74856"/>
    <w:rsid w:val="00D84D82"/>
    <w:rsid w:val="00D87868"/>
    <w:rsid w:val="00DA18A2"/>
    <w:rsid w:val="00DA3B32"/>
    <w:rsid w:val="00DB6BAD"/>
    <w:rsid w:val="00DC30F7"/>
    <w:rsid w:val="00DC3FA1"/>
    <w:rsid w:val="00DC7AEF"/>
    <w:rsid w:val="00DE0750"/>
    <w:rsid w:val="00DE39D8"/>
    <w:rsid w:val="00DF0424"/>
    <w:rsid w:val="00E05EB2"/>
    <w:rsid w:val="00E06D47"/>
    <w:rsid w:val="00E11E84"/>
    <w:rsid w:val="00E14DCF"/>
    <w:rsid w:val="00E178D7"/>
    <w:rsid w:val="00E21762"/>
    <w:rsid w:val="00E2731D"/>
    <w:rsid w:val="00E37F2A"/>
    <w:rsid w:val="00E43D5F"/>
    <w:rsid w:val="00E50CC1"/>
    <w:rsid w:val="00E525A7"/>
    <w:rsid w:val="00E60163"/>
    <w:rsid w:val="00E73FFD"/>
    <w:rsid w:val="00E74711"/>
    <w:rsid w:val="00E81BE3"/>
    <w:rsid w:val="00E91AB5"/>
    <w:rsid w:val="00E934B0"/>
    <w:rsid w:val="00E9522B"/>
    <w:rsid w:val="00EA48F8"/>
    <w:rsid w:val="00EC7A71"/>
    <w:rsid w:val="00ED2DCC"/>
    <w:rsid w:val="00EF5E55"/>
    <w:rsid w:val="00EF6051"/>
    <w:rsid w:val="00F019DA"/>
    <w:rsid w:val="00F12B10"/>
    <w:rsid w:val="00F141CE"/>
    <w:rsid w:val="00F26F57"/>
    <w:rsid w:val="00F276AE"/>
    <w:rsid w:val="00F63EEB"/>
    <w:rsid w:val="00F64D32"/>
    <w:rsid w:val="00F653E3"/>
    <w:rsid w:val="00F65B87"/>
    <w:rsid w:val="00F660D2"/>
    <w:rsid w:val="00F6688D"/>
    <w:rsid w:val="00F71907"/>
    <w:rsid w:val="00F76457"/>
    <w:rsid w:val="00F85074"/>
    <w:rsid w:val="00F91D10"/>
    <w:rsid w:val="00FA116B"/>
    <w:rsid w:val="00FA12AD"/>
    <w:rsid w:val="00FA45E9"/>
    <w:rsid w:val="00FA4A58"/>
    <w:rsid w:val="00FB4FD3"/>
    <w:rsid w:val="00FD137F"/>
    <w:rsid w:val="00FE1C8C"/>
    <w:rsid w:val="00FF2025"/>
    <w:rsid w:val="215FD782"/>
    <w:rsid w:val="269057F5"/>
    <w:rsid w:val="4AA94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32E5"/>
  <w15:chartTrackingRefBased/>
  <w15:docId w15:val="{699EEDD9-2F82-4C89-A7A7-CCC4C424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61839"/>
    <w:pPr>
      <w:spacing w:after="240" w:line="240" w:lineRule="auto"/>
    </w:pPr>
    <w:rPr>
      <w:rFonts w:eastAsia="Times New Roman" w:cs="Arial"/>
      <w:sz w:val="24"/>
    </w:rPr>
  </w:style>
  <w:style w:type="paragraph" w:styleId="Heading3">
    <w:name w:val="heading 3"/>
    <w:basedOn w:val="Normal"/>
    <w:next w:val="Normal"/>
    <w:link w:val="Heading3Char"/>
    <w:uiPriority w:val="9"/>
    <w:semiHidden/>
    <w:unhideWhenUsed/>
    <w:qFormat/>
    <w:rsid w:val="0086183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3A0DA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1">
    <w:name w:val="Section Header 1"/>
    <w:basedOn w:val="Heading3"/>
    <w:next w:val="Normal"/>
    <w:qFormat/>
    <w:rsid w:val="00861839"/>
    <w:pPr>
      <w:pBdr>
        <w:top w:val="single" w:sz="18" w:space="1" w:color="002060"/>
      </w:pBdr>
      <w:spacing w:before="480" w:after="240"/>
    </w:pPr>
    <w:rPr>
      <w:b/>
      <w:bCs/>
      <w:color w:val="7B0112"/>
      <w:sz w:val="36"/>
    </w:rPr>
  </w:style>
  <w:style w:type="paragraph" w:customStyle="1" w:styleId="SectionHeader2">
    <w:name w:val="Section Header 2"/>
    <w:basedOn w:val="SectionHeader1"/>
    <w:next w:val="Normal"/>
    <w:qFormat/>
    <w:rsid w:val="00861839"/>
    <w:pPr>
      <w:pBdr>
        <w:top w:val="none" w:sz="0" w:space="0" w:color="auto"/>
      </w:pBdr>
      <w:spacing w:before="240"/>
    </w:pPr>
    <w:rPr>
      <w:rFonts w:ascii="Calibri" w:hAnsi="Calibri"/>
      <w:color w:val="002060"/>
      <w:sz w:val="28"/>
    </w:rPr>
  </w:style>
  <w:style w:type="paragraph" w:customStyle="1" w:styleId="Prompt">
    <w:name w:val="Prompt"/>
    <w:basedOn w:val="Normal"/>
    <w:qFormat/>
    <w:rsid w:val="008B17BD"/>
    <w:pPr>
      <w:shd w:val="pct10" w:color="auto" w:fill="auto"/>
      <w:tabs>
        <w:tab w:val="left" w:pos="360"/>
      </w:tabs>
      <w:spacing w:before="360" w:after="0"/>
      <w:ind w:left="360" w:hanging="360"/>
    </w:pPr>
    <w:rPr>
      <w:rFonts w:ascii="Arial" w:eastAsia="Calibri" w:hAnsi="Arial"/>
      <w:color w:val="26203C"/>
      <w:sz w:val="22"/>
    </w:rPr>
  </w:style>
  <w:style w:type="paragraph" w:customStyle="1" w:styleId="TemplateDirections">
    <w:name w:val="Template Directions"/>
    <w:basedOn w:val="Normal"/>
    <w:link w:val="TemplateDirectionsChar"/>
    <w:rsid w:val="00861839"/>
    <w:pPr>
      <w:shd w:val="clear" w:color="auto" w:fill="EDE8DD"/>
      <w:spacing w:before="160" w:after="160" w:line="240" w:lineRule="atLeast"/>
      <w:ind w:left="360"/>
    </w:pPr>
    <w:rPr>
      <w:rFonts w:ascii="Arial" w:hAnsi="Arial" w:cs="Times New Roman"/>
      <w:sz w:val="22"/>
      <w:szCs w:val="20"/>
    </w:rPr>
  </w:style>
  <w:style w:type="character" w:customStyle="1" w:styleId="TemplateDirectionsChar">
    <w:name w:val="Template Directions Char"/>
    <w:link w:val="TemplateDirections"/>
    <w:locked/>
    <w:rsid w:val="00861839"/>
    <w:rPr>
      <w:rFonts w:ascii="Arial" w:eastAsia="Times New Roman" w:hAnsi="Arial" w:cs="Times New Roman"/>
      <w:szCs w:val="20"/>
      <w:shd w:val="clear" w:color="auto" w:fill="EDE8DD"/>
    </w:rPr>
  </w:style>
  <w:style w:type="character" w:customStyle="1" w:styleId="Heading3Char">
    <w:name w:val="Heading 3 Char"/>
    <w:basedOn w:val="DefaultParagraphFont"/>
    <w:link w:val="Heading3"/>
    <w:uiPriority w:val="9"/>
    <w:semiHidden/>
    <w:rsid w:val="008618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1839"/>
    <w:pPr>
      <w:tabs>
        <w:tab w:val="center" w:pos="4680"/>
        <w:tab w:val="right" w:pos="9360"/>
      </w:tabs>
      <w:spacing w:after="0"/>
    </w:pPr>
  </w:style>
  <w:style w:type="character" w:customStyle="1" w:styleId="HeaderChar">
    <w:name w:val="Header Char"/>
    <w:basedOn w:val="DefaultParagraphFont"/>
    <w:link w:val="Header"/>
    <w:uiPriority w:val="99"/>
    <w:rsid w:val="00861839"/>
    <w:rPr>
      <w:rFonts w:eastAsia="Times New Roman" w:cs="Arial"/>
      <w:sz w:val="24"/>
    </w:rPr>
  </w:style>
  <w:style w:type="paragraph" w:styleId="Footer">
    <w:name w:val="footer"/>
    <w:basedOn w:val="Normal"/>
    <w:link w:val="FooterChar"/>
    <w:uiPriority w:val="99"/>
    <w:unhideWhenUsed/>
    <w:rsid w:val="00861839"/>
    <w:pPr>
      <w:tabs>
        <w:tab w:val="center" w:pos="4680"/>
        <w:tab w:val="right" w:pos="9360"/>
      </w:tabs>
      <w:spacing w:after="0"/>
    </w:pPr>
  </w:style>
  <w:style w:type="character" w:customStyle="1" w:styleId="FooterChar">
    <w:name w:val="Footer Char"/>
    <w:basedOn w:val="DefaultParagraphFont"/>
    <w:link w:val="Footer"/>
    <w:uiPriority w:val="99"/>
    <w:rsid w:val="00861839"/>
    <w:rPr>
      <w:rFonts w:eastAsia="Times New Roman" w:cs="Arial"/>
      <w:sz w:val="24"/>
    </w:rPr>
  </w:style>
  <w:style w:type="character" w:styleId="CommentReference">
    <w:name w:val="annotation reference"/>
    <w:basedOn w:val="DefaultParagraphFont"/>
    <w:uiPriority w:val="99"/>
    <w:rsid w:val="0075733F"/>
    <w:rPr>
      <w:sz w:val="16"/>
      <w:szCs w:val="16"/>
    </w:rPr>
  </w:style>
  <w:style w:type="paragraph" w:styleId="CommentText">
    <w:name w:val="annotation text"/>
    <w:basedOn w:val="Normal"/>
    <w:link w:val="CommentTextChar"/>
    <w:uiPriority w:val="99"/>
    <w:rsid w:val="0075733F"/>
    <w:rPr>
      <w:sz w:val="20"/>
      <w:szCs w:val="20"/>
    </w:rPr>
  </w:style>
  <w:style w:type="character" w:customStyle="1" w:styleId="CommentTextChar">
    <w:name w:val="Comment Text Char"/>
    <w:basedOn w:val="DefaultParagraphFont"/>
    <w:link w:val="CommentText"/>
    <w:uiPriority w:val="99"/>
    <w:rsid w:val="0075733F"/>
    <w:rPr>
      <w:rFonts w:eastAsia="Times New Roman" w:cs="Arial"/>
      <w:sz w:val="20"/>
      <w:szCs w:val="20"/>
    </w:rPr>
  </w:style>
  <w:style w:type="character" w:styleId="Hyperlink">
    <w:name w:val="Hyperlink"/>
    <w:basedOn w:val="DefaultParagraphFont"/>
    <w:uiPriority w:val="99"/>
    <w:unhideWhenUsed/>
    <w:rsid w:val="0075733F"/>
    <w:rPr>
      <w:color w:val="0563C1" w:themeColor="hyperlink"/>
      <w:u w:val="single"/>
    </w:rPr>
  </w:style>
  <w:style w:type="character" w:customStyle="1" w:styleId="normaltextrun">
    <w:name w:val="normaltextrun"/>
    <w:basedOn w:val="DefaultParagraphFont"/>
    <w:rsid w:val="0075733F"/>
  </w:style>
  <w:style w:type="character" w:customStyle="1" w:styleId="eop">
    <w:name w:val="eop"/>
    <w:basedOn w:val="DefaultParagraphFont"/>
    <w:rsid w:val="0075733F"/>
  </w:style>
  <w:style w:type="paragraph" w:customStyle="1" w:styleId="paragraph">
    <w:name w:val="paragraph"/>
    <w:basedOn w:val="Normal"/>
    <w:rsid w:val="0075733F"/>
    <w:pPr>
      <w:spacing w:before="100" w:beforeAutospacing="1" w:after="100" w:afterAutospacing="1"/>
    </w:pPr>
    <w:rPr>
      <w:rFonts w:ascii="Times New Roman" w:hAnsi="Times New Roman" w:cs="Times New Roman"/>
      <w:szCs w:val="24"/>
    </w:rPr>
  </w:style>
  <w:style w:type="paragraph" w:customStyle="1" w:styleId="BoxExample">
    <w:name w:val="Box Example"/>
    <w:basedOn w:val="Normal"/>
    <w:qFormat/>
    <w:rsid w:val="0075733F"/>
    <w:pPr>
      <w:spacing w:before="120" w:after="120"/>
      <w:ind w:left="130" w:right="136"/>
    </w:pPr>
    <w:rPr>
      <w:sz w:val="20"/>
      <w:szCs w:val="20"/>
    </w:rPr>
  </w:style>
  <w:style w:type="paragraph" w:customStyle="1" w:styleId="BoxNumberedList">
    <w:name w:val="Box Numbered List"/>
    <w:basedOn w:val="Normal"/>
    <w:qFormat/>
    <w:rsid w:val="000069EA"/>
    <w:pPr>
      <w:numPr>
        <w:numId w:val="1"/>
      </w:numPr>
      <w:spacing w:after="60"/>
      <w:ind w:right="130"/>
    </w:pPr>
    <w:rPr>
      <w:rFonts w:ascii="Arial" w:eastAsia="Calibri" w:hAnsi="Arial"/>
      <w:sz w:val="22"/>
      <w:szCs w:val="20"/>
    </w:rPr>
  </w:style>
  <w:style w:type="numbering" w:customStyle="1" w:styleId="BulletedList">
    <w:name w:val="Bulleted List"/>
    <w:basedOn w:val="NoList"/>
    <w:uiPriority w:val="99"/>
    <w:rsid w:val="001A01B0"/>
    <w:pPr>
      <w:numPr>
        <w:numId w:val="4"/>
      </w:numPr>
    </w:pPr>
  </w:style>
  <w:style w:type="paragraph" w:customStyle="1" w:styleId="Bullets">
    <w:name w:val="Bullets"/>
    <w:basedOn w:val="Normal"/>
    <w:qFormat/>
    <w:rsid w:val="001A01B0"/>
    <w:pPr>
      <w:keepLines/>
      <w:numPr>
        <w:numId w:val="5"/>
      </w:numPr>
      <w:spacing w:after="180"/>
    </w:pPr>
    <w:rPr>
      <w:rFonts w:ascii="Calibri" w:eastAsia="Calibri" w:hAnsi="Calibri" w:cs="Calibri"/>
      <w:b/>
      <w:szCs w:val="20"/>
    </w:rPr>
  </w:style>
  <w:style w:type="character" w:styleId="FollowedHyperlink">
    <w:name w:val="FollowedHyperlink"/>
    <w:basedOn w:val="DefaultParagraphFont"/>
    <w:uiPriority w:val="99"/>
    <w:semiHidden/>
    <w:unhideWhenUsed/>
    <w:rsid w:val="00C857BD"/>
    <w:rPr>
      <w:color w:val="954F72" w:themeColor="followedHyperlink"/>
      <w:u w:val="single"/>
    </w:rPr>
  </w:style>
  <w:style w:type="character" w:customStyle="1" w:styleId="Heading5Char">
    <w:name w:val="Heading 5 Char"/>
    <w:basedOn w:val="DefaultParagraphFont"/>
    <w:link w:val="Heading5"/>
    <w:uiPriority w:val="9"/>
    <w:semiHidden/>
    <w:rsid w:val="003A0DA9"/>
    <w:rPr>
      <w:rFonts w:asciiTheme="majorHAnsi" w:eastAsiaTheme="majorEastAsia" w:hAnsiTheme="majorHAnsi" w:cstheme="majorBidi"/>
      <w:color w:val="2F5496" w:themeColor="accent1" w:themeShade="BF"/>
      <w:sz w:val="24"/>
    </w:rPr>
  </w:style>
  <w:style w:type="paragraph" w:styleId="CommentSubject">
    <w:name w:val="annotation subject"/>
    <w:basedOn w:val="CommentText"/>
    <w:next w:val="CommentText"/>
    <w:link w:val="CommentSubjectChar"/>
    <w:uiPriority w:val="99"/>
    <w:semiHidden/>
    <w:unhideWhenUsed/>
    <w:rsid w:val="009C69B2"/>
    <w:rPr>
      <w:b/>
      <w:bCs/>
    </w:rPr>
  </w:style>
  <w:style w:type="character" w:customStyle="1" w:styleId="CommentSubjectChar">
    <w:name w:val="Comment Subject Char"/>
    <w:basedOn w:val="CommentTextChar"/>
    <w:link w:val="CommentSubject"/>
    <w:uiPriority w:val="99"/>
    <w:semiHidden/>
    <w:rsid w:val="009C69B2"/>
    <w:rPr>
      <w:rFonts w:eastAsia="Times New Roman" w:cs="Arial"/>
      <w:b/>
      <w:bCs/>
      <w:sz w:val="20"/>
      <w:szCs w:val="20"/>
    </w:rPr>
  </w:style>
  <w:style w:type="character" w:styleId="Mention">
    <w:name w:val="Mention"/>
    <w:basedOn w:val="DefaultParagraphFont"/>
    <w:uiPriority w:val="99"/>
    <w:unhideWhenUsed/>
    <w:rsid w:val="009C69B2"/>
    <w:rPr>
      <w:color w:val="2B579A"/>
      <w:shd w:val="clear" w:color="auto" w:fill="E1DFDD"/>
    </w:rPr>
  </w:style>
  <w:style w:type="paragraph" w:styleId="Revision">
    <w:name w:val="Revision"/>
    <w:hidden/>
    <w:uiPriority w:val="99"/>
    <w:semiHidden/>
    <w:rsid w:val="009815D8"/>
    <w:pPr>
      <w:spacing w:after="0" w:line="240" w:lineRule="auto"/>
    </w:pPr>
    <w:rPr>
      <w:rFonts w:eastAsia="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448">
      <w:bodyDiv w:val="1"/>
      <w:marLeft w:val="0"/>
      <w:marRight w:val="0"/>
      <w:marTop w:val="0"/>
      <w:marBottom w:val="0"/>
      <w:divBdr>
        <w:top w:val="none" w:sz="0" w:space="0" w:color="auto"/>
        <w:left w:val="none" w:sz="0" w:space="0" w:color="auto"/>
        <w:bottom w:val="none" w:sz="0" w:space="0" w:color="auto"/>
        <w:right w:val="none" w:sz="0" w:space="0" w:color="auto"/>
      </w:divBdr>
      <w:divsChild>
        <w:div w:id="918949433">
          <w:marLeft w:val="0"/>
          <w:marRight w:val="0"/>
          <w:marTop w:val="0"/>
          <w:marBottom w:val="0"/>
          <w:divBdr>
            <w:top w:val="none" w:sz="0" w:space="0" w:color="auto"/>
            <w:left w:val="none" w:sz="0" w:space="0" w:color="auto"/>
            <w:bottom w:val="none" w:sz="0" w:space="0" w:color="auto"/>
            <w:right w:val="none" w:sz="0" w:space="0" w:color="auto"/>
          </w:divBdr>
        </w:div>
        <w:div w:id="1186485591">
          <w:marLeft w:val="0"/>
          <w:marRight w:val="0"/>
          <w:marTop w:val="0"/>
          <w:marBottom w:val="0"/>
          <w:divBdr>
            <w:top w:val="none" w:sz="0" w:space="0" w:color="auto"/>
            <w:left w:val="none" w:sz="0" w:space="0" w:color="auto"/>
            <w:bottom w:val="none" w:sz="0" w:space="0" w:color="auto"/>
            <w:right w:val="none" w:sz="0" w:space="0" w:color="auto"/>
          </w:divBdr>
        </w:div>
        <w:div w:id="1442143751">
          <w:marLeft w:val="0"/>
          <w:marRight w:val="0"/>
          <w:marTop w:val="0"/>
          <w:marBottom w:val="0"/>
          <w:divBdr>
            <w:top w:val="none" w:sz="0" w:space="0" w:color="auto"/>
            <w:left w:val="none" w:sz="0" w:space="0" w:color="auto"/>
            <w:bottom w:val="none" w:sz="0" w:space="0" w:color="auto"/>
            <w:right w:val="none" w:sz="0" w:space="0" w:color="auto"/>
          </w:divBdr>
        </w:div>
        <w:div w:id="1743915495">
          <w:marLeft w:val="0"/>
          <w:marRight w:val="0"/>
          <w:marTop w:val="0"/>
          <w:marBottom w:val="0"/>
          <w:divBdr>
            <w:top w:val="none" w:sz="0" w:space="0" w:color="auto"/>
            <w:left w:val="none" w:sz="0" w:space="0" w:color="auto"/>
            <w:bottom w:val="none" w:sz="0" w:space="0" w:color="auto"/>
            <w:right w:val="none" w:sz="0" w:space="0" w:color="auto"/>
          </w:divBdr>
        </w:div>
      </w:divsChild>
    </w:div>
    <w:div w:id="656689441">
      <w:bodyDiv w:val="1"/>
      <w:marLeft w:val="0"/>
      <w:marRight w:val="0"/>
      <w:marTop w:val="0"/>
      <w:marBottom w:val="0"/>
      <w:divBdr>
        <w:top w:val="none" w:sz="0" w:space="0" w:color="auto"/>
        <w:left w:val="none" w:sz="0" w:space="0" w:color="auto"/>
        <w:bottom w:val="none" w:sz="0" w:space="0" w:color="auto"/>
        <w:right w:val="none" w:sz="0" w:space="0" w:color="auto"/>
      </w:divBdr>
    </w:div>
    <w:div w:id="985475242">
      <w:bodyDiv w:val="1"/>
      <w:marLeft w:val="0"/>
      <w:marRight w:val="0"/>
      <w:marTop w:val="0"/>
      <w:marBottom w:val="0"/>
      <w:divBdr>
        <w:top w:val="none" w:sz="0" w:space="0" w:color="auto"/>
        <w:left w:val="none" w:sz="0" w:space="0" w:color="auto"/>
        <w:bottom w:val="none" w:sz="0" w:space="0" w:color="auto"/>
        <w:right w:val="none" w:sz="0" w:space="0" w:color="auto"/>
      </w:divBdr>
    </w:div>
    <w:div w:id="1039743092">
      <w:bodyDiv w:val="1"/>
      <w:marLeft w:val="0"/>
      <w:marRight w:val="0"/>
      <w:marTop w:val="0"/>
      <w:marBottom w:val="0"/>
      <w:divBdr>
        <w:top w:val="none" w:sz="0" w:space="0" w:color="auto"/>
        <w:left w:val="none" w:sz="0" w:space="0" w:color="auto"/>
        <w:bottom w:val="none" w:sz="0" w:space="0" w:color="auto"/>
        <w:right w:val="none" w:sz="0" w:space="0" w:color="auto"/>
      </w:divBdr>
    </w:div>
    <w:div w:id="1148476152">
      <w:bodyDiv w:val="1"/>
      <w:marLeft w:val="0"/>
      <w:marRight w:val="0"/>
      <w:marTop w:val="0"/>
      <w:marBottom w:val="0"/>
      <w:divBdr>
        <w:top w:val="none" w:sz="0" w:space="0" w:color="auto"/>
        <w:left w:val="none" w:sz="0" w:space="0" w:color="auto"/>
        <w:bottom w:val="none" w:sz="0" w:space="0" w:color="auto"/>
        <w:right w:val="none" w:sz="0" w:space="0" w:color="auto"/>
      </w:divBdr>
      <w:divsChild>
        <w:div w:id="120154374">
          <w:marLeft w:val="0"/>
          <w:marRight w:val="0"/>
          <w:marTop w:val="0"/>
          <w:marBottom w:val="0"/>
          <w:divBdr>
            <w:top w:val="none" w:sz="0" w:space="0" w:color="auto"/>
            <w:left w:val="none" w:sz="0" w:space="0" w:color="auto"/>
            <w:bottom w:val="none" w:sz="0" w:space="0" w:color="auto"/>
            <w:right w:val="none" w:sz="0" w:space="0" w:color="auto"/>
          </w:divBdr>
        </w:div>
        <w:div w:id="1345400151">
          <w:marLeft w:val="0"/>
          <w:marRight w:val="0"/>
          <w:marTop w:val="0"/>
          <w:marBottom w:val="0"/>
          <w:divBdr>
            <w:top w:val="none" w:sz="0" w:space="0" w:color="auto"/>
            <w:left w:val="none" w:sz="0" w:space="0" w:color="auto"/>
            <w:bottom w:val="none" w:sz="0" w:space="0" w:color="auto"/>
            <w:right w:val="none" w:sz="0" w:space="0" w:color="auto"/>
          </w:divBdr>
        </w:div>
      </w:divsChild>
    </w:div>
    <w:div w:id="1209610959">
      <w:bodyDiv w:val="1"/>
      <w:marLeft w:val="0"/>
      <w:marRight w:val="0"/>
      <w:marTop w:val="0"/>
      <w:marBottom w:val="0"/>
      <w:divBdr>
        <w:top w:val="none" w:sz="0" w:space="0" w:color="auto"/>
        <w:left w:val="none" w:sz="0" w:space="0" w:color="auto"/>
        <w:bottom w:val="none" w:sz="0" w:space="0" w:color="auto"/>
        <w:right w:val="none" w:sz="0" w:space="0" w:color="auto"/>
      </w:divBdr>
    </w:div>
    <w:div w:id="21131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rrent_x0020_Status xmlns="42624004-2698-4349-b66f-f1fc1a8cedd1">DRAFT</Current_x0020_Status>
    <TaxCatchAll xmlns="a85cc534-c6c5-43aa-93b1-f87611cebbcb" xsi:nil="true"/>
    <lcf76f155ced4ddcb4097134ff3c332f xmlns="42624004-2698-4349-b66f-f1fc1a8ced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8" ma:contentTypeDescription="Create a new document." ma:contentTypeScope="" ma:versionID="810381aa927633bbca3442169b7e5bdd">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01efab46c5371baf3f9862005f10a20a"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e570ea-fdb1-4388-8f56-757be6502c0e}" ma:internalName="TaxCatchAll" ma:showField="CatchAllData" ma:web="a85cc534-c6c5-43aa-93b1-f87611ceb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F7559-3953-4D51-9AE8-FD30211DEA14}">
  <ds:schemaRefs>
    <ds:schemaRef ds:uri="http://schemas.microsoft.com/office/2006/metadata/properties"/>
    <ds:schemaRef ds:uri="http://schemas.microsoft.com/office/infopath/2007/PartnerControls"/>
    <ds:schemaRef ds:uri="42624004-2698-4349-b66f-f1fc1a8cedd1"/>
    <ds:schemaRef ds:uri="a85cc534-c6c5-43aa-93b1-f87611cebbcb"/>
  </ds:schemaRefs>
</ds:datastoreItem>
</file>

<file path=customXml/itemProps2.xml><?xml version="1.0" encoding="utf-8"?>
<ds:datastoreItem xmlns:ds="http://schemas.openxmlformats.org/officeDocument/2006/customXml" ds:itemID="{7E5564EE-B4B5-4B08-8D2A-9C334177C7E2}">
  <ds:schemaRefs>
    <ds:schemaRef ds:uri="http://schemas.microsoft.com/sharepoint/v3/contenttype/forms"/>
  </ds:schemaRefs>
</ds:datastoreItem>
</file>

<file path=customXml/itemProps3.xml><?xml version="1.0" encoding="utf-8"?>
<ds:datastoreItem xmlns:ds="http://schemas.openxmlformats.org/officeDocument/2006/customXml" ds:itemID="{2F9E70D9-2181-4771-929E-14AFDC574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Sally</dc:creator>
  <cp:keywords/>
  <dc:description/>
  <cp:lastModifiedBy>Sally Farnham</cp:lastModifiedBy>
  <cp:revision>16</cp:revision>
  <dcterms:created xsi:type="dcterms:W3CDTF">2023-11-14T20:36:00Z</dcterms:created>
  <dcterms:modified xsi:type="dcterms:W3CDTF">2023-12-05T15:46:00Z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y fmtid="{D5CDD505-2E9C-101B-9397-08002B2CF9AE}" pid="3" name="MediaServiceImageTags">
    <vt:lpwstr/>
  </property>
</Properties>
</file>